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9D16" w14:textId="77777777" w:rsidR="00014C77" w:rsidRDefault="00014C77" w:rsidP="00386517">
      <w:pPr>
        <w:pStyle w:val="Heading1"/>
        <w:spacing w:after="240"/>
        <w:rPr>
          <w:i w:val="0"/>
          <w:sz w:val="22"/>
          <w:szCs w:val="22"/>
        </w:rPr>
      </w:pPr>
      <w:r>
        <w:rPr>
          <w:noProof/>
        </w:rPr>
        <w:drawing>
          <wp:inline distT="0" distB="0" distL="0" distR="0" wp14:anchorId="65B6543C" wp14:editId="1ECA61EF">
            <wp:extent cx="2286000" cy="279400"/>
            <wp:effectExtent l="0" t="0" r="0" b="6350"/>
            <wp:docPr id="1" name="Picture 1"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9400"/>
                    </a:xfrm>
                    <a:prstGeom prst="rect">
                      <a:avLst/>
                    </a:prstGeom>
                    <a:noFill/>
                    <a:ln>
                      <a:noFill/>
                    </a:ln>
                  </pic:spPr>
                </pic:pic>
              </a:graphicData>
            </a:graphic>
          </wp:inline>
        </w:drawing>
      </w:r>
    </w:p>
    <w:p w14:paraId="02B91942" w14:textId="77777777" w:rsidR="00386517" w:rsidRPr="00386517" w:rsidRDefault="00604605" w:rsidP="00386517">
      <w:pPr>
        <w:pStyle w:val="Heading1"/>
        <w:spacing w:after="240"/>
        <w:rPr>
          <w:i w:val="0"/>
          <w:sz w:val="22"/>
          <w:szCs w:val="22"/>
        </w:rPr>
      </w:pPr>
      <w:r w:rsidRPr="00000BE7">
        <w:rPr>
          <w:i w:val="0"/>
          <w:sz w:val="22"/>
          <w:szCs w:val="22"/>
        </w:rPr>
        <w:t>Date</w:t>
      </w:r>
    </w:p>
    <w:p w14:paraId="120A984D" w14:textId="77777777" w:rsidR="00386517" w:rsidRDefault="00000BE7" w:rsidP="00386517">
      <w:pPr>
        <w:pStyle w:val="Heading1"/>
        <w:rPr>
          <w:i w:val="0"/>
          <w:sz w:val="22"/>
          <w:szCs w:val="22"/>
        </w:rPr>
      </w:pPr>
      <w:r w:rsidRPr="00386517">
        <w:rPr>
          <w:i w:val="0"/>
          <w:sz w:val="22"/>
          <w:szCs w:val="22"/>
        </w:rPr>
        <w:t>Employee’s Name</w:t>
      </w:r>
    </w:p>
    <w:p w14:paraId="3B81729B" w14:textId="77777777" w:rsidR="00000BE7" w:rsidRDefault="00000BE7" w:rsidP="00386517">
      <w:pPr>
        <w:pStyle w:val="Heading1"/>
        <w:spacing w:after="100" w:afterAutospacing="1"/>
        <w:rPr>
          <w:i w:val="0"/>
          <w:sz w:val="22"/>
          <w:szCs w:val="22"/>
        </w:rPr>
      </w:pPr>
      <w:r w:rsidRPr="00386517">
        <w:rPr>
          <w:i w:val="0"/>
          <w:sz w:val="22"/>
          <w:szCs w:val="22"/>
        </w:rPr>
        <w:t>Employee’s Address</w:t>
      </w:r>
    </w:p>
    <w:p w14:paraId="70166A5D" w14:textId="77777777" w:rsidR="00386517" w:rsidRPr="00386517" w:rsidRDefault="00386517" w:rsidP="00386517"/>
    <w:p w14:paraId="26FB6B9F" w14:textId="77777777" w:rsidR="00000BE7" w:rsidRDefault="00000BE7" w:rsidP="00386517">
      <w:pPr>
        <w:spacing w:after="100" w:afterAutospacing="1"/>
        <w:rPr>
          <w:sz w:val="22"/>
          <w:szCs w:val="22"/>
        </w:rPr>
      </w:pPr>
      <w:r>
        <w:rPr>
          <w:sz w:val="22"/>
          <w:szCs w:val="22"/>
        </w:rPr>
        <w:t xml:space="preserve">Dear </w:t>
      </w:r>
      <w:r w:rsidR="00921CA6">
        <w:rPr>
          <w:sz w:val="22"/>
          <w:szCs w:val="22"/>
        </w:rPr>
        <w:t>_________________</w:t>
      </w:r>
      <w:r>
        <w:rPr>
          <w:sz w:val="22"/>
          <w:szCs w:val="22"/>
        </w:rPr>
        <w:t>,</w:t>
      </w:r>
    </w:p>
    <w:p w14:paraId="165C73BA" w14:textId="0CC60C3A" w:rsidR="00A01B4E" w:rsidRDefault="00000BE7" w:rsidP="00386517">
      <w:pPr>
        <w:spacing w:after="100" w:afterAutospacing="1"/>
        <w:rPr>
          <w:sz w:val="22"/>
          <w:szCs w:val="22"/>
        </w:rPr>
      </w:pPr>
      <w:r w:rsidRPr="00683993">
        <w:rPr>
          <w:sz w:val="22"/>
          <w:szCs w:val="22"/>
        </w:rPr>
        <w:t>The purpose of this letter is to formally notify you that your position as ____________ in the College/Department of _________ is being eliminated due to _________.  In accordance with Chapter 3, Section 3.1h (3) of t</w:t>
      </w:r>
      <w:r w:rsidR="00CA3786">
        <w:rPr>
          <w:sz w:val="22"/>
          <w:szCs w:val="22"/>
        </w:rPr>
        <w:t>he University Operations Manual</w:t>
      </w:r>
      <w:r w:rsidRPr="00683993">
        <w:rPr>
          <w:sz w:val="22"/>
          <w:szCs w:val="22"/>
        </w:rPr>
        <w:t xml:space="preserve">, the College/Department is required to provide you a </w:t>
      </w:r>
      <w:r w:rsidR="00C235F4">
        <w:rPr>
          <w:sz w:val="22"/>
          <w:szCs w:val="22"/>
        </w:rPr>
        <w:t>layoff</w:t>
      </w:r>
      <w:r w:rsidRPr="00683993">
        <w:rPr>
          <w:sz w:val="22"/>
          <w:szCs w:val="22"/>
        </w:rPr>
        <w:t xml:space="preserve"> notice period of ______ months</w:t>
      </w:r>
      <w:r w:rsidR="009E59FE" w:rsidRPr="009E59FE">
        <w:rPr>
          <w:sz w:val="22"/>
          <w:szCs w:val="22"/>
        </w:rPr>
        <w:t xml:space="preserve"> </w:t>
      </w:r>
      <w:r w:rsidR="009E59FE">
        <w:rPr>
          <w:sz w:val="22"/>
          <w:szCs w:val="22"/>
        </w:rPr>
        <w:t xml:space="preserve">based on your </w:t>
      </w:r>
      <w:r w:rsidR="00C235F4" w:rsidRPr="00570665">
        <w:rPr>
          <w:rFonts w:cs="Arial"/>
          <w:color w:val="000000"/>
          <w:sz w:val="22"/>
          <w:szCs w:val="22"/>
        </w:rPr>
        <w:t>length of regular and continuous university service</w:t>
      </w:r>
      <w:r w:rsidR="00AA520B" w:rsidRPr="00570665">
        <w:rPr>
          <w:rFonts w:cs="Arial"/>
          <w:color w:val="000000"/>
          <w:sz w:val="22"/>
          <w:szCs w:val="22"/>
        </w:rPr>
        <w:t xml:space="preserve"> and Status</w:t>
      </w:r>
      <w:r w:rsidR="009E59FE" w:rsidRPr="00570665">
        <w:rPr>
          <w:sz w:val="22"/>
          <w:szCs w:val="22"/>
        </w:rPr>
        <w:t>.  Your last official day of work will be _______</w:t>
      </w:r>
      <w:r w:rsidR="009E59FE" w:rsidRPr="0043670A">
        <w:rPr>
          <w:sz w:val="22"/>
          <w:szCs w:val="22"/>
        </w:rPr>
        <w:t>_____.  Your salary and benefits will continue at their current level during the notification period.</w:t>
      </w:r>
      <w:r w:rsidR="009E59FE">
        <w:rPr>
          <w:sz w:val="22"/>
          <w:szCs w:val="22"/>
        </w:rPr>
        <w:t xml:space="preserve"> </w:t>
      </w:r>
      <w:r w:rsidRPr="00683993">
        <w:rPr>
          <w:sz w:val="22"/>
          <w:szCs w:val="22"/>
        </w:rPr>
        <w:t>Please be assured that this action in no way reflects dissatisfaction with your job performance.  It is simply due to an inability to provide continued salary support.</w:t>
      </w:r>
    </w:p>
    <w:p w14:paraId="73D06C8D" w14:textId="50E6CEDC" w:rsidR="009E59FE" w:rsidRDefault="009E59FE" w:rsidP="009E59FE">
      <w:pPr>
        <w:pStyle w:val="Header"/>
        <w:jc w:val="both"/>
        <w:rPr>
          <w:sz w:val="22"/>
          <w:szCs w:val="22"/>
        </w:rPr>
      </w:pPr>
      <w:r>
        <w:rPr>
          <w:sz w:val="22"/>
          <w:szCs w:val="22"/>
        </w:rPr>
        <w:t>Before you begin applying for new P&amp;S positions at the University of Iowa, i</w:t>
      </w:r>
      <w:r w:rsidRPr="00683993">
        <w:rPr>
          <w:sz w:val="22"/>
          <w:szCs w:val="22"/>
        </w:rPr>
        <w:t xml:space="preserve">t is </w:t>
      </w:r>
      <w:r>
        <w:rPr>
          <w:sz w:val="22"/>
          <w:szCs w:val="22"/>
        </w:rPr>
        <w:t xml:space="preserve">necessary that you complete the University </w:t>
      </w:r>
      <w:r w:rsidR="00C235F4">
        <w:rPr>
          <w:sz w:val="22"/>
          <w:szCs w:val="22"/>
        </w:rPr>
        <w:t>Layoff</w:t>
      </w:r>
      <w:r>
        <w:rPr>
          <w:sz w:val="22"/>
          <w:szCs w:val="22"/>
        </w:rPr>
        <w:t xml:space="preserve"> Program Information ICON Course, Course # WFURLO in the Learning and Development ‘</w:t>
      </w:r>
      <w:r w:rsidRPr="00D54345">
        <w:rPr>
          <w:i/>
          <w:sz w:val="22"/>
          <w:szCs w:val="22"/>
        </w:rPr>
        <w:t>My Training</w:t>
      </w:r>
      <w:r>
        <w:rPr>
          <w:sz w:val="22"/>
          <w:szCs w:val="22"/>
        </w:rPr>
        <w:t xml:space="preserve">’ application in Self Service.  This course is for P&amp;S employees who have recently been informed they are being </w:t>
      </w:r>
      <w:r w:rsidR="00C235F4">
        <w:rPr>
          <w:sz w:val="22"/>
          <w:szCs w:val="22"/>
        </w:rPr>
        <w:t>laid-off</w:t>
      </w:r>
      <w:r>
        <w:rPr>
          <w:sz w:val="22"/>
          <w:szCs w:val="22"/>
        </w:rPr>
        <w:t xml:space="preserve"> and will provide you </w:t>
      </w:r>
      <w:r w:rsidR="003E08BC">
        <w:rPr>
          <w:sz w:val="22"/>
          <w:szCs w:val="22"/>
        </w:rPr>
        <w:t xml:space="preserve">with </w:t>
      </w:r>
      <w:r>
        <w:rPr>
          <w:sz w:val="22"/>
          <w:szCs w:val="22"/>
        </w:rPr>
        <w:t>a valuable understanding of the program options and resources available to you and allow you to focus on your situation.</w:t>
      </w:r>
    </w:p>
    <w:p w14:paraId="1DE15017" w14:textId="77777777" w:rsidR="009E59FE" w:rsidRDefault="009E59FE" w:rsidP="009E59FE">
      <w:pPr>
        <w:pStyle w:val="Header"/>
        <w:jc w:val="both"/>
        <w:rPr>
          <w:sz w:val="22"/>
          <w:szCs w:val="22"/>
        </w:rPr>
      </w:pPr>
    </w:p>
    <w:p w14:paraId="67CA475D" w14:textId="646E56CD" w:rsidR="009E59FE" w:rsidRDefault="00000BE7" w:rsidP="009E59FE">
      <w:pPr>
        <w:pStyle w:val="Header"/>
        <w:jc w:val="both"/>
        <w:rPr>
          <w:sz w:val="22"/>
          <w:szCs w:val="22"/>
        </w:rPr>
      </w:pPr>
      <w:r w:rsidRPr="00000BE7">
        <w:rPr>
          <w:sz w:val="22"/>
          <w:szCs w:val="22"/>
        </w:rPr>
        <w:t xml:space="preserve">We have </w:t>
      </w:r>
      <w:r w:rsidR="009E59FE">
        <w:rPr>
          <w:sz w:val="22"/>
          <w:szCs w:val="22"/>
        </w:rPr>
        <w:t xml:space="preserve">also </w:t>
      </w:r>
      <w:r w:rsidRPr="00000BE7">
        <w:rPr>
          <w:sz w:val="22"/>
          <w:szCs w:val="22"/>
        </w:rPr>
        <w:t xml:space="preserve">elected to offer you the option of a lump sum payment with a shorter </w:t>
      </w:r>
      <w:r w:rsidR="00C235F4">
        <w:rPr>
          <w:sz w:val="22"/>
          <w:szCs w:val="22"/>
        </w:rPr>
        <w:t>layoff</w:t>
      </w:r>
      <w:r w:rsidR="00987EFE">
        <w:rPr>
          <w:sz w:val="22"/>
          <w:szCs w:val="22"/>
        </w:rPr>
        <w:t xml:space="preserve"> </w:t>
      </w:r>
      <w:r w:rsidRPr="00000BE7">
        <w:rPr>
          <w:sz w:val="22"/>
          <w:szCs w:val="22"/>
        </w:rPr>
        <w:t>notice period</w:t>
      </w:r>
      <w:r>
        <w:rPr>
          <w:sz w:val="22"/>
          <w:szCs w:val="22"/>
        </w:rPr>
        <w:t xml:space="preserve"> </w:t>
      </w:r>
      <w:r w:rsidR="003E08BC">
        <w:rPr>
          <w:sz w:val="22"/>
          <w:szCs w:val="22"/>
        </w:rPr>
        <w:t>instead of</w:t>
      </w:r>
      <w:r>
        <w:rPr>
          <w:sz w:val="22"/>
          <w:szCs w:val="22"/>
        </w:rPr>
        <w:t xml:space="preserve"> the </w:t>
      </w:r>
      <w:r w:rsidR="00C235F4">
        <w:rPr>
          <w:sz w:val="22"/>
          <w:szCs w:val="22"/>
        </w:rPr>
        <w:t>layoff</w:t>
      </w:r>
      <w:r w:rsidR="00987EFE">
        <w:rPr>
          <w:sz w:val="22"/>
          <w:szCs w:val="22"/>
        </w:rPr>
        <w:t xml:space="preserve"> notice period listed above</w:t>
      </w:r>
      <w:r w:rsidRPr="00000BE7">
        <w:rPr>
          <w:sz w:val="22"/>
          <w:szCs w:val="22"/>
        </w:rPr>
        <w:t xml:space="preserve">.  </w:t>
      </w:r>
      <w:r w:rsidRPr="00987EFE">
        <w:rPr>
          <w:i/>
          <w:sz w:val="22"/>
          <w:szCs w:val="22"/>
        </w:rPr>
        <w:t>This is only an option, and you are not required to accept this alternative</w:t>
      </w:r>
      <w:r w:rsidRPr="00000BE7">
        <w:rPr>
          <w:sz w:val="22"/>
          <w:szCs w:val="22"/>
        </w:rPr>
        <w:t xml:space="preserve">.  The Lump Sum Payment Option will provide you with a </w:t>
      </w:r>
      <w:r w:rsidR="004E1238">
        <w:rPr>
          <w:sz w:val="22"/>
          <w:szCs w:val="22"/>
        </w:rPr>
        <w:t>45-calendar</w:t>
      </w:r>
      <w:r w:rsidR="009F08E7">
        <w:rPr>
          <w:sz w:val="22"/>
          <w:szCs w:val="22"/>
        </w:rPr>
        <w:t xml:space="preserve"> </w:t>
      </w:r>
      <w:r w:rsidRPr="00000BE7">
        <w:rPr>
          <w:sz w:val="22"/>
          <w:szCs w:val="22"/>
        </w:rPr>
        <w:t>da</w:t>
      </w:r>
      <w:r w:rsidR="009F08E7">
        <w:rPr>
          <w:sz w:val="22"/>
          <w:szCs w:val="22"/>
        </w:rPr>
        <w:t xml:space="preserve">y </w:t>
      </w:r>
      <w:r w:rsidR="00C235F4">
        <w:rPr>
          <w:sz w:val="22"/>
          <w:szCs w:val="22"/>
        </w:rPr>
        <w:t>layoff</w:t>
      </w:r>
      <w:r w:rsidR="009F08E7">
        <w:rPr>
          <w:sz w:val="22"/>
          <w:szCs w:val="22"/>
        </w:rPr>
        <w:t xml:space="preserve"> notification period. </w:t>
      </w:r>
      <w:r w:rsidRPr="00000BE7">
        <w:rPr>
          <w:sz w:val="22"/>
          <w:szCs w:val="22"/>
        </w:rPr>
        <w:t xml:space="preserve">If at the end of the </w:t>
      </w:r>
      <w:r w:rsidR="00AA520B">
        <w:rPr>
          <w:sz w:val="22"/>
          <w:szCs w:val="22"/>
        </w:rPr>
        <w:t>45</w:t>
      </w:r>
      <w:r w:rsidR="00F21EAC">
        <w:rPr>
          <w:sz w:val="22"/>
          <w:szCs w:val="22"/>
        </w:rPr>
        <w:t>-</w:t>
      </w:r>
      <w:r w:rsidRPr="00000BE7">
        <w:rPr>
          <w:sz w:val="22"/>
          <w:szCs w:val="22"/>
        </w:rPr>
        <w:t>calendar</w:t>
      </w:r>
      <w:r w:rsidR="009F08E7">
        <w:rPr>
          <w:sz w:val="22"/>
          <w:szCs w:val="22"/>
        </w:rPr>
        <w:t xml:space="preserve"> </w:t>
      </w:r>
      <w:r w:rsidRPr="00000BE7">
        <w:rPr>
          <w:sz w:val="22"/>
          <w:szCs w:val="22"/>
        </w:rPr>
        <w:t xml:space="preserve">day </w:t>
      </w:r>
      <w:r w:rsidR="00C235F4">
        <w:rPr>
          <w:sz w:val="22"/>
          <w:szCs w:val="22"/>
        </w:rPr>
        <w:t>layoff</w:t>
      </w:r>
      <w:r w:rsidRPr="00000BE7">
        <w:rPr>
          <w:sz w:val="22"/>
          <w:szCs w:val="22"/>
        </w:rPr>
        <w:t xml:space="preserve"> notice period</w:t>
      </w:r>
      <w:r w:rsidR="003E08BC">
        <w:rPr>
          <w:sz w:val="22"/>
          <w:szCs w:val="22"/>
        </w:rPr>
        <w:t>,</w:t>
      </w:r>
      <w:r w:rsidRPr="00000BE7">
        <w:rPr>
          <w:sz w:val="22"/>
          <w:szCs w:val="22"/>
        </w:rPr>
        <w:t xml:space="preserve"> you have not secured another position at the University of Iowa [or if you have not declined a position for which you were a qualified priority candidate] you will be paid a lump sum </w:t>
      </w:r>
      <w:r w:rsidR="003E08BC">
        <w:rPr>
          <w:sz w:val="22"/>
          <w:szCs w:val="22"/>
        </w:rPr>
        <w:t>instead of</w:t>
      </w:r>
      <w:r w:rsidRPr="0026710D">
        <w:rPr>
          <w:sz w:val="22"/>
          <w:szCs w:val="22"/>
        </w:rPr>
        <w:t xml:space="preserve"> the longer notice period</w:t>
      </w:r>
      <w:r w:rsidR="00D4027E" w:rsidRPr="0026710D">
        <w:rPr>
          <w:sz w:val="22"/>
          <w:szCs w:val="22"/>
        </w:rPr>
        <w:t xml:space="preserve"> for a total amount of</w:t>
      </w:r>
      <w:r w:rsidR="009D00ED">
        <w:rPr>
          <w:sz w:val="22"/>
          <w:szCs w:val="22"/>
        </w:rPr>
        <w:t xml:space="preserve"> </w:t>
      </w:r>
      <w:r w:rsidR="00D4027E" w:rsidRPr="0026710D">
        <w:rPr>
          <w:sz w:val="22"/>
          <w:szCs w:val="22"/>
        </w:rPr>
        <w:t>$</w:t>
      </w:r>
      <w:r w:rsidR="00921CA6">
        <w:rPr>
          <w:sz w:val="22"/>
          <w:szCs w:val="22"/>
        </w:rPr>
        <w:t>______________</w:t>
      </w:r>
      <w:r w:rsidR="00F21EAC">
        <w:rPr>
          <w:color w:val="FF0000"/>
          <w:sz w:val="22"/>
          <w:szCs w:val="22"/>
        </w:rPr>
        <w:t>.</w:t>
      </w:r>
      <w:r w:rsidR="00F52D50" w:rsidRPr="00FD5809">
        <w:rPr>
          <w:color w:val="FF0000"/>
          <w:sz w:val="22"/>
          <w:szCs w:val="22"/>
        </w:rPr>
        <w:t xml:space="preserve"> </w:t>
      </w:r>
      <w:r w:rsidR="00F52D50" w:rsidRPr="00000BE7">
        <w:rPr>
          <w:sz w:val="22"/>
          <w:szCs w:val="22"/>
        </w:rPr>
        <w:t xml:space="preserve">You have </w:t>
      </w:r>
      <w:r w:rsidR="00AA520B">
        <w:rPr>
          <w:sz w:val="22"/>
          <w:szCs w:val="22"/>
        </w:rPr>
        <w:t>3 weeks (</w:t>
      </w:r>
      <w:r w:rsidR="00F52D50" w:rsidRPr="00000BE7">
        <w:rPr>
          <w:sz w:val="22"/>
          <w:szCs w:val="22"/>
        </w:rPr>
        <w:t>21 calendar</w:t>
      </w:r>
      <w:r w:rsidR="009F08E7">
        <w:rPr>
          <w:sz w:val="22"/>
          <w:szCs w:val="22"/>
        </w:rPr>
        <w:t xml:space="preserve"> </w:t>
      </w:r>
      <w:r w:rsidR="00F52D50" w:rsidRPr="00000BE7">
        <w:rPr>
          <w:sz w:val="22"/>
          <w:szCs w:val="22"/>
        </w:rPr>
        <w:t>days</w:t>
      </w:r>
      <w:r w:rsidR="00AA520B">
        <w:rPr>
          <w:sz w:val="22"/>
          <w:szCs w:val="22"/>
        </w:rPr>
        <w:t>)</w:t>
      </w:r>
      <w:r w:rsidR="00F52D50" w:rsidRPr="00000BE7">
        <w:rPr>
          <w:sz w:val="22"/>
          <w:szCs w:val="22"/>
        </w:rPr>
        <w:t xml:space="preserve"> </w:t>
      </w:r>
      <w:r w:rsidR="00F52D50">
        <w:rPr>
          <w:sz w:val="22"/>
          <w:szCs w:val="22"/>
        </w:rPr>
        <w:t>from the date of th</w:t>
      </w:r>
      <w:r w:rsidR="007165A7">
        <w:rPr>
          <w:sz w:val="22"/>
          <w:szCs w:val="22"/>
        </w:rPr>
        <w:t xml:space="preserve">is letter </w:t>
      </w:r>
      <w:r w:rsidR="00F52D50" w:rsidRPr="00000BE7">
        <w:rPr>
          <w:sz w:val="22"/>
          <w:szCs w:val="22"/>
        </w:rPr>
        <w:t xml:space="preserve">to decide whether to elect the </w:t>
      </w:r>
      <w:r w:rsidR="007165A7">
        <w:rPr>
          <w:sz w:val="22"/>
          <w:szCs w:val="22"/>
        </w:rPr>
        <w:t>L</w:t>
      </w:r>
      <w:r w:rsidR="00F52D50" w:rsidRPr="00000BE7">
        <w:rPr>
          <w:sz w:val="22"/>
          <w:szCs w:val="22"/>
        </w:rPr>
        <w:t xml:space="preserve">ump </w:t>
      </w:r>
      <w:r w:rsidR="007165A7">
        <w:rPr>
          <w:sz w:val="22"/>
          <w:szCs w:val="22"/>
        </w:rPr>
        <w:t>S</w:t>
      </w:r>
      <w:r w:rsidR="00F52D50" w:rsidRPr="00000BE7">
        <w:rPr>
          <w:sz w:val="22"/>
          <w:szCs w:val="22"/>
        </w:rPr>
        <w:t xml:space="preserve">um </w:t>
      </w:r>
      <w:r w:rsidR="007165A7">
        <w:rPr>
          <w:sz w:val="22"/>
          <w:szCs w:val="22"/>
        </w:rPr>
        <w:t>Payment O</w:t>
      </w:r>
      <w:r w:rsidR="00F52D50" w:rsidRPr="00000BE7">
        <w:rPr>
          <w:sz w:val="22"/>
          <w:szCs w:val="22"/>
        </w:rPr>
        <w:t>ption.</w:t>
      </w:r>
    </w:p>
    <w:p w14:paraId="56209FCA" w14:textId="77777777" w:rsidR="00386517" w:rsidRDefault="00F52D50" w:rsidP="009E59FE">
      <w:pPr>
        <w:pStyle w:val="Header"/>
        <w:jc w:val="both"/>
        <w:rPr>
          <w:sz w:val="22"/>
          <w:szCs w:val="22"/>
        </w:rPr>
      </w:pPr>
      <w:r w:rsidRPr="00000BE7">
        <w:rPr>
          <w:sz w:val="22"/>
          <w:szCs w:val="22"/>
        </w:rPr>
        <w:t xml:space="preserve">  </w:t>
      </w:r>
    </w:p>
    <w:p w14:paraId="3C9EDC87" w14:textId="7FDE326A" w:rsidR="00386517" w:rsidRDefault="00000BE7" w:rsidP="00386517">
      <w:pPr>
        <w:spacing w:after="100" w:afterAutospacing="1"/>
        <w:rPr>
          <w:i/>
          <w:sz w:val="22"/>
          <w:szCs w:val="22"/>
        </w:rPr>
      </w:pPr>
      <w:r w:rsidRPr="0026710D">
        <w:rPr>
          <w:sz w:val="22"/>
          <w:szCs w:val="22"/>
        </w:rPr>
        <w:t xml:space="preserve">If you </w:t>
      </w:r>
      <w:r w:rsidR="007165A7" w:rsidRPr="0026710D">
        <w:rPr>
          <w:sz w:val="22"/>
          <w:szCs w:val="22"/>
        </w:rPr>
        <w:t xml:space="preserve">elect </w:t>
      </w:r>
      <w:r w:rsidRPr="0026710D">
        <w:rPr>
          <w:sz w:val="22"/>
          <w:szCs w:val="22"/>
        </w:rPr>
        <w:t xml:space="preserve">the Lump Sum Payment Option, you will continue to be eligible to apply for University of Iowa </w:t>
      </w:r>
      <w:r w:rsidR="0026710D" w:rsidRPr="0026710D">
        <w:rPr>
          <w:sz w:val="22"/>
          <w:szCs w:val="22"/>
        </w:rPr>
        <w:t xml:space="preserve">P&amp;S non-organized </w:t>
      </w:r>
      <w:r w:rsidRPr="0026710D">
        <w:rPr>
          <w:sz w:val="22"/>
          <w:szCs w:val="22"/>
        </w:rPr>
        <w:t xml:space="preserve">positions and receive priority status for positions at the same or lower pay </w:t>
      </w:r>
      <w:r w:rsidR="00513054">
        <w:rPr>
          <w:sz w:val="22"/>
          <w:szCs w:val="22"/>
        </w:rPr>
        <w:t>level</w:t>
      </w:r>
      <w:r w:rsidRPr="0026710D">
        <w:rPr>
          <w:sz w:val="22"/>
          <w:szCs w:val="22"/>
        </w:rPr>
        <w:t xml:space="preserve"> for which you qualify, for one year following the end of your </w:t>
      </w:r>
      <w:r w:rsidR="00AA520B">
        <w:rPr>
          <w:sz w:val="22"/>
          <w:szCs w:val="22"/>
        </w:rPr>
        <w:t>45</w:t>
      </w:r>
      <w:r w:rsidR="0026710D" w:rsidRPr="0026710D">
        <w:rPr>
          <w:sz w:val="22"/>
          <w:szCs w:val="22"/>
        </w:rPr>
        <w:t xml:space="preserve">-calendar day </w:t>
      </w:r>
      <w:r w:rsidR="00987EFE" w:rsidRPr="0026710D">
        <w:rPr>
          <w:sz w:val="22"/>
          <w:szCs w:val="22"/>
        </w:rPr>
        <w:t xml:space="preserve">shortened </w:t>
      </w:r>
      <w:r w:rsidR="00C235F4">
        <w:rPr>
          <w:sz w:val="22"/>
          <w:szCs w:val="22"/>
        </w:rPr>
        <w:t>layoff</w:t>
      </w:r>
      <w:r w:rsidRPr="0026710D">
        <w:rPr>
          <w:sz w:val="22"/>
          <w:szCs w:val="22"/>
        </w:rPr>
        <w:t xml:space="preserve"> noti</w:t>
      </w:r>
      <w:r w:rsidR="009F08E7" w:rsidRPr="0026710D">
        <w:rPr>
          <w:sz w:val="22"/>
          <w:szCs w:val="22"/>
        </w:rPr>
        <w:t>ce</w:t>
      </w:r>
      <w:r w:rsidRPr="0026710D">
        <w:rPr>
          <w:sz w:val="22"/>
          <w:szCs w:val="22"/>
        </w:rPr>
        <w:t xml:space="preserve"> period</w:t>
      </w:r>
      <w:r w:rsidR="00FD5809" w:rsidRPr="0026710D">
        <w:rPr>
          <w:sz w:val="22"/>
          <w:szCs w:val="22"/>
        </w:rPr>
        <w:t xml:space="preserve"> and </w:t>
      </w:r>
      <w:r w:rsidR="00F52D50" w:rsidRPr="0026710D">
        <w:rPr>
          <w:sz w:val="22"/>
          <w:szCs w:val="22"/>
        </w:rPr>
        <w:t xml:space="preserve">your </w:t>
      </w:r>
      <w:r w:rsidR="00F034BD" w:rsidRPr="0026710D">
        <w:rPr>
          <w:sz w:val="22"/>
          <w:szCs w:val="22"/>
        </w:rPr>
        <w:t xml:space="preserve">employment will end </w:t>
      </w:r>
      <w:r w:rsidR="00AA520B">
        <w:rPr>
          <w:sz w:val="22"/>
          <w:szCs w:val="22"/>
        </w:rPr>
        <w:t>45</w:t>
      </w:r>
      <w:r w:rsidR="007F53E9">
        <w:rPr>
          <w:sz w:val="22"/>
          <w:szCs w:val="22"/>
        </w:rPr>
        <w:t>-</w:t>
      </w:r>
      <w:r w:rsidR="00F034BD" w:rsidRPr="0026710D">
        <w:rPr>
          <w:sz w:val="22"/>
          <w:szCs w:val="22"/>
        </w:rPr>
        <w:t xml:space="preserve">calendar </w:t>
      </w:r>
      <w:r w:rsidR="00F52D50" w:rsidRPr="0026710D">
        <w:rPr>
          <w:sz w:val="22"/>
          <w:szCs w:val="22"/>
        </w:rPr>
        <w:t>days from the date of this letter</w:t>
      </w:r>
      <w:r w:rsidR="00D4027E" w:rsidRPr="0026710D">
        <w:rPr>
          <w:sz w:val="22"/>
          <w:szCs w:val="22"/>
        </w:rPr>
        <w:t xml:space="preserve">. </w:t>
      </w:r>
      <w:r w:rsidR="00D4027E" w:rsidRPr="0026710D">
        <w:rPr>
          <w:i/>
          <w:sz w:val="22"/>
          <w:szCs w:val="22"/>
        </w:rPr>
        <w:t xml:space="preserve">If you secure a position during the </w:t>
      </w:r>
      <w:r w:rsidR="00AA520B">
        <w:rPr>
          <w:i/>
          <w:sz w:val="22"/>
          <w:szCs w:val="22"/>
        </w:rPr>
        <w:t>45</w:t>
      </w:r>
      <w:r w:rsidR="0026710D" w:rsidRPr="0026710D">
        <w:rPr>
          <w:i/>
          <w:sz w:val="22"/>
          <w:szCs w:val="22"/>
        </w:rPr>
        <w:noBreakHyphen/>
      </w:r>
      <w:r w:rsidR="00D4027E" w:rsidRPr="0026710D">
        <w:rPr>
          <w:i/>
          <w:sz w:val="22"/>
          <w:szCs w:val="22"/>
        </w:rPr>
        <w:t xml:space="preserve">calendar day shortened notice period or terminate for any reason </w:t>
      </w:r>
      <w:r w:rsidR="003E08BC">
        <w:rPr>
          <w:i/>
          <w:sz w:val="22"/>
          <w:szCs w:val="22"/>
        </w:rPr>
        <w:t>before</w:t>
      </w:r>
      <w:r w:rsidR="00D4027E" w:rsidRPr="0026710D">
        <w:rPr>
          <w:i/>
          <w:sz w:val="22"/>
          <w:szCs w:val="22"/>
        </w:rPr>
        <w:t xml:space="preserve"> the end of the </w:t>
      </w:r>
      <w:r w:rsidR="00962B1D">
        <w:rPr>
          <w:i/>
          <w:sz w:val="22"/>
          <w:szCs w:val="22"/>
        </w:rPr>
        <w:t>45</w:t>
      </w:r>
      <w:r w:rsidR="007F53E9">
        <w:rPr>
          <w:i/>
          <w:sz w:val="22"/>
          <w:szCs w:val="22"/>
        </w:rPr>
        <w:t>-</w:t>
      </w:r>
      <w:r w:rsidR="00D4027E" w:rsidRPr="0026710D">
        <w:rPr>
          <w:i/>
          <w:sz w:val="22"/>
          <w:szCs w:val="22"/>
        </w:rPr>
        <w:t>calendar days, the lump sum will not be paid.</w:t>
      </w:r>
      <w:r w:rsidR="00F52D50" w:rsidRPr="0026710D">
        <w:rPr>
          <w:i/>
          <w:sz w:val="22"/>
          <w:szCs w:val="22"/>
        </w:rPr>
        <w:t xml:space="preserve">  </w:t>
      </w:r>
    </w:p>
    <w:p w14:paraId="357F0035" w14:textId="4FC08219" w:rsidR="007B4E11" w:rsidRDefault="00000BE7" w:rsidP="00386517">
      <w:pPr>
        <w:spacing w:after="100" w:afterAutospacing="1"/>
        <w:rPr>
          <w:sz w:val="22"/>
          <w:szCs w:val="22"/>
        </w:rPr>
      </w:pPr>
      <w:r w:rsidRPr="00000BE7">
        <w:rPr>
          <w:sz w:val="22"/>
          <w:szCs w:val="22"/>
        </w:rPr>
        <w:t xml:space="preserve">If you choose </w:t>
      </w:r>
      <w:r w:rsidRPr="0026710D">
        <w:rPr>
          <w:i/>
          <w:sz w:val="22"/>
          <w:szCs w:val="22"/>
        </w:rPr>
        <w:t>not</w:t>
      </w:r>
      <w:r w:rsidRPr="0026710D">
        <w:rPr>
          <w:sz w:val="22"/>
          <w:szCs w:val="22"/>
        </w:rPr>
        <w:t xml:space="preserve"> t</w:t>
      </w:r>
      <w:r w:rsidRPr="00000BE7">
        <w:rPr>
          <w:sz w:val="22"/>
          <w:szCs w:val="22"/>
        </w:rPr>
        <w:t xml:space="preserve">o </w:t>
      </w:r>
      <w:r w:rsidR="007165A7">
        <w:rPr>
          <w:sz w:val="22"/>
          <w:szCs w:val="22"/>
        </w:rPr>
        <w:t xml:space="preserve">elect </w:t>
      </w:r>
      <w:r w:rsidRPr="00000BE7">
        <w:rPr>
          <w:sz w:val="22"/>
          <w:szCs w:val="22"/>
        </w:rPr>
        <w:t xml:space="preserve">the lump sum payment option, your </w:t>
      </w:r>
      <w:r w:rsidR="00C235F4">
        <w:rPr>
          <w:sz w:val="22"/>
          <w:szCs w:val="22"/>
        </w:rPr>
        <w:t>layoff</w:t>
      </w:r>
      <w:r w:rsidRPr="00000BE7">
        <w:rPr>
          <w:sz w:val="22"/>
          <w:szCs w:val="22"/>
        </w:rPr>
        <w:t xml:space="preserve"> noti</w:t>
      </w:r>
      <w:r w:rsidR="009F08E7">
        <w:rPr>
          <w:sz w:val="22"/>
          <w:szCs w:val="22"/>
        </w:rPr>
        <w:t>ce</w:t>
      </w:r>
      <w:r w:rsidRPr="00000BE7">
        <w:rPr>
          <w:sz w:val="22"/>
          <w:szCs w:val="22"/>
        </w:rPr>
        <w:t xml:space="preserve"> period will remain as described in the </w:t>
      </w:r>
      <w:r w:rsidR="00987EFE">
        <w:rPr>
          <w:sz w:val="22"/>
          <w:szCs w:val="22"/>
        </w:rPr>
        <w:t>1</w:t>
      </w:r>
      <w:r w:rsidR="00987EFE" w:rsidRPr="00987EFE">
        <w:rPr>
          <w:sz w:val="22"/>
          <w:szCs w:val="22"/>
          <w:vertAlign w:val="superscript"/>
        </w:rPr>
        <w:t>st</w:t>
      </w:r>
      <w:r w:rsidR="00987EFE">
        <w:rPr>
          <w:sz w:val="22"/>
          <w:szCs w:val="22"/>
        </w:rPr>
        <w:t xml:space="preserve"> </w:t>
      </w:r>
      <w:r w:rsidRPr="00000BE7">
        <w:rPr>
          <w:sz w:val="22"/>
          <w:szCs w:val="22"/>
        </w:rPr>
        <w:t xml:space="preserve">paragraph above. </w:t>
      </w:r>
      <w:r w:rsidR="00F52D50">
        <w:rPr>
          <w:sz w:val="22"/>
          <w:szCs w:val="22"/>
        </w:rPr>
        <w:t xml:space="preserve"> </w:t>
      </w:r>
      <w:r w:rsidRPr="00000BE7">
        <w:rPr>
          <w:sz w:val="22"/>
          <w:szCs w:val="22"/>
        </w:rPr>
        <w:t xml:space="preserve">If you fail to respond </w:t>
      </w:r>
      <w:r w:rsidR="007165A7">
        <w:rPr>
          <w:sz w:val="22"/>
          <w:szCs w:val="22"/>
        </w:rPr>
        <w:t xml:space="preserve">within </w:t>
      </w:r>
      <w:r w:rsidR="00AA520B">
        <w:rPr>
          <w:sz w:val="22"/>
          <w:szCs w:val="22"/>
        </w:rPr>
        <w:t>3 weeks (</w:t>
      </w:r>
      <w:r w:rsidR="007165A7">
        <w:rPr>
          <w:sz w:val="22"/>
          <w:szCs w:val="22"/>
        </w:rPr>
        <w:t>21 calendar days</w:t>
      </w:r>
      <w:r w:rsidR="00AA520B">
        <w:rPr>
          <w:sz w:val="22"/>
          <w:szCs w:val="22"/>
        </w:rPr>
        <w:t>)</w:t>
      </w:r>
      <w:r w:rsidR="007165A7">
        <w:rPr>
          <w:sz w:val="22"/>
          <w:szCs w:val="22"/>
        </w:rPr>
        <w:t xml:space="preserve"> from the date of this letter </w:t>
      </w:r>
      <w:r w:rsidRPr="00000BE7">
        <w:rPr>
          <w:sz w:val="22"/>
          <w:szCs w:val="22"/>
        </w:rPr>
        <w:t xml:space="preserve">or choose not to accept the Lump Sum Payment Option, the </w:t>
      </w:r>
      <w:r w:rsidR="00C235F4">
        <w:rPr>
          <w:sz w:val="22"/>
          <w:szCs w:val="22"/>
        </w:rPr>
        <w:t>layoff</w:t>
      </w:r>
      <w:r w:rsidRPr="00000BE7">
        <w:rPr>
          <w:sz w:val="22"/>
          <w:szCs w:val="22"/>
        </w:rPr>
        <w:t xml:space="preserve"> noti</w:t>
      </w:r>
      <w:r w:rsidR="009F08E7">
        <w:rPr>
          <w:sz w:val="22"/>
          <w:szCs w:val="22"/>
        </w:rPr>
        <w:t>ce</w:t>
      </w:r>
      <w:r w:rsidRPr="00000BE7">
        <w:rPr>
          <w:sz w:val="22"/>
          <w:szCs w:val="22"/>
        </w:rPr>
        <w:t xml:space="preserve"> period </w:t>
      </w:r>
      <w:r w:rsidR="009F08E7">
        <w:rPr>
          <w:sz w:val="22"/>
          <w:szCs w:val="22"/>
        </w:rPr>
        <w:t>described in the 1</w:t>
      </w:r>
      <w:r w:rsidR="009F08E7" w:rsidRPr="009F08E7">
        <w:rPr>
          <w:sz w:val="22"/>
          <w:szCs w:val="22"/>
          <w:vertAlign w:val="superscript"/>
        </w:rPr>
        <w:t>st</w:t>
      </w:r>
      <w:r w:rsidR="009F08E7">
        <w:rPr>
          <w:sz w:val="22"/>
          <w:szCs w:val="22"/>
        </w:rPr>
        <w:t xml:space="preserve"> paragraph above </w:t>
      </w:r>
      <w:r w:rsidRPr="00000BE7">
        <w:rPr>
          <w:sz w:val="22"/>
          <w:szCs w:val="22"/>
        </w:rPr>
        <w:t xml:space="preserve">will apply.  </w:t>
      </w:r>
    </w:p>
    <w:p w14:paraId="6437D0EF" w14:textId="77777777" w:rsidR="009E59FE" w:rsidRDefault="009E59FE" w:rsidP="009E59FE">
      <w:pPr>
        <w:pStyle w:val="Header"/>
        <w:jc w:val="both"/>
        <w:rPr>
          <w:sz w:val="22"/>
          <w:szCs w:val="22"/>
        </w:rPr>
      </w:pPr>
      <w:r>
        <w:rPr>
          <w:rFonts w:cs="Arial"/>
          <w:sz w:val="22"/>
          <w:szCs w:val="22"/>
        </w:rPr>
        <w:t xml:space="preserve">After you receive this letter and complete the ICON course, you may contact Compensation &amp; Classification at 319-335-0055 to schedule a meeting with </w:t>
      </w:r>
      <w:r w:rsidRPr="00683993">
        <w:rPr>
          <w:rFonts w:cs="Arial"/>
          <w:sz w:val="22"/>
          <w:szCs w:val="22"/>
        </w:rPr>
        <w:t>M</w:t>
      </w:r>
      <w:r>
        <w:rPr>
          <w:rFonts w:cs="Arial"/>
          <w:sz w:val="22"/>
          <w:szCs w:val="22"/>
        </w:rPr>
        <w:t>s</w:t>
      </w:r>
      <w:r w:rsidRPr="00683993">
        <w:rPr>
          <w:rFonts w:cs="Arial"/>
          <w:sz w:val="22"/>
          <w:szCs w:val="22"/>
        </w:rPr>
        <w:t>.</w:t>
      </w:r>
      <w:r>
        <w:rPr>
          <w:rFonts w:cs="Arial"/>
          <w:sz w:val="22"/>
          <w:szCs w:val="22"/>
        </w:rPr>
        <w:t xml:space="preserve"> Consuelo Garcia, Sr. HR Specialist.</w:t>
      </w:r>
      <w:r w:rsidRPr="00683993">
        <w:rPr>
          <w:rFonts w:cs="Arial"/>
          <w:sz w:val="22"/>
          <w:szCs w:val="22"/>
        </w:rPr>
        <w:t xml:space="preserve"> </w:t>
      </w:r>
      <w:r w:rsidRPr="006211C7">
        <w:rPr>
          <w:rFonts w:cs="Arial"/>
          <w:color w:val="000000" w:themeColor="text1"/>
          <w:sz w:val="22"/>
          <w:szCs w:val="22"/>
        </w:rPr>
        <w:t>You may also want to look into the Career Development Advising Services (319-335-2664) for assistance with career development services, resume and cover letter assistance, job search strategies, and other helpful career/employment assistance.</w:t>
      </w:r>
      <w:r>
        <w:rPr>
          <w:rFonts w:cs="Arial"/>
          <w:color w:val="000000" w:themeColor="text1"/>
          <w:sz w:val="22"/>
          <w:szCs w:val="22"/>
        </w:rPr>
        <w:t xml:space="preserve">  Lastly, t</w:t>
      </w:r>
      <w:r w:rsidRPr="00683993">
        <w:rPr>
          <w:sz w:val="22"/>
          <w:szCs w:val="22"/>
        </w:rPr>
        <w:t>o obtain more information about your employment options, I would encourage you to contact</w:t>
      </w:r>
      <w:r>
        <w:rPr>
          <w:sz w:val="22"/>
          <w:szCs w:val="22"/>
        </w:rPr>
        <w:t xml:space="preserve"> your HR Rep ___________, at ___-___-____.</w:t>
      </w:r>
    </w:p>
    <w:p w14:paraId="4C575F4E" w14:textId="77777777" w:rsidR="00A25A22" w:rsidRDefault="00A25A22" w:rsidP="009E59FE">
      <w:pPr>
        <w:pStyle w:val="Header"/>
        <w:jc w:val="both"/>
        <w:rPr>
          <w:sz w:val="22"/>
          <w:szCs w:val="22"/>
        </w:rPr>
      </w:pPr>
    </w:p>
    <w:p w14:paraId="4EEFFE30" w14:textId="21B277B0" w:rsidR="004044D3" w:rsidRPr="00DC1A69" w:rsidRDefault="004044D3" w:rsidP="00386517">
      <w:pPr>
        <w:pStyle w:val="Header"/>
        <w:tabs>
          <w:tab w:val="clear" w:pos="4320"/>
          <w:tab w:val="clear" w:pos="8640"/>
        </w:tabs>
        <w:spacing w:after="100" w:afterAutospacing="1"/>
        <w:rPr>
          <w:sz w:val="22"/>
          <w:szCs w:val="22"/>
        </w:rPr>
      </w:pPr>
      <w:r w:rsidRPr="00DC1A69">
        <w:rPr>
          <w:sz w:val="22"/>
          <w:szCs w:val="22"/>
        </w:rPr>
        <w:t xml:space="preserve">In the course of your employment with the University, you may have at one </w:t>
      </w:r>
      <w:r w:rsidR="00570665" w:rsidRPr="00DC1A69">
        <w:rPr>
          <w:sz w:val="22"/>
          <w:szCs w:val="22"/>
        </w:rPr>
        <w:t>time,</w:t>
      </w:r>
      <w:r w:rsidRPr="00DC1A69">
        <w:rPr>
          <w:sz w:val="22"/>
          <w:szCs w:val="22"/>
        </w:rPr>
        <w:t xml:space="preserve"> or another had questions and/or needs concerning your health as it related to work. You are welcome to contact Faculty and</w:t>
      </w:r>
      <w:r w:rsidR="00D05F32">
        <w:rPr>
          <w:sz w:val="22"/>
          <w:szCs w:val="22"/>
        </w:rPr>
        <w:t xml:space="preserve"> Staff Disability Services (319-335-</w:t>
      </w:r>
      <w:r w:rsidRPr="00DC1A69">
        <w:rPr>
          <w:sz w:val="22"/>
          <w:szCs w:val="22"/>
        </w:rPr>
        <w:t xml:space="preserve">2660) for assistance concerning your health and seeking other employment. Finally, you also may wish to access the University’s Employee Assistance Program, </w:t>
      </w:r>
      <w:r w:rsidR="00D05F32">
        <w:rPr>
          <w:sz w:val="22"/>
          <w:szCs w:val="22"/>
        </w:rPr>
        <w:t>Faculty and Staff Services (319-335-</w:t>
      </w:r>
      <w:r w:rsidRPr="00DC1A69">
        <w:rPr>
          <w:sz w:val="22"/>
          <w:szCs w:val="22"/>
        </w:rPr>
        <w:t>2085).</w:t>
      </w:r>
    </w:p>
    <w:p w14:paraId="67F762E2" w14:textId="54EA49FC" w:rsidR="00CA00B1" w:rsidRDefault="00CA00B1" w:rsidP="00CA00B1">
      <w:pPr>
        <w:pStyle w:val="Header"/>
        <w:tabs>
          <w:tab w:val="clear" w:pos="4320"/>
          <w:tab w:val="clear" w:pos="8640"/>
        </w:tabs>
        <w:jc w:val="both"/>
        <w:rPr>
          <w:sz w:val="22"/>
          <w:szCs w:val="22"/>
        </w:rPr>
      </w:pPr>
      <w:r w:rsidRPr="00683993">
        <w:rPr>
          <w:sz w:val="22"/>
          <w:szCs w:val="22"/>
        </w:rPr>
        <w:t>We wish to thank you for your contributions to the _____</w:t>
      </w:r>
      <w:r>
        <w:rPr>
          <w:sz w:val="22"/>
          <w:szCs w:val="22"/>
        </w:rPr>
        <w:t xml:space="preserve">_______College </w:t>
      </w:r>
      <w:r w:rsidRPr="00683993">
        <w:rPr>
          <w:sz w:val="22"/>
          <w:szCs w:val="22"/>
        </w:rPr>
        <w:t xml:space="preserve">/ Department.  </w:t>
      </w:r>
    </w:p>
    <w:p w14:paraId="3B25283B" w14:textId="77777777" w:rsidR="00F21EAC" w:rsidRDefault="00F21EAC" w:rsidP="00CA00B1">
      <w:pPr>
        <w:pStyle w:val="Header"/>
        <w:tabs>
          <w:tab w:val="clear" w:pos="4320"/>
          <w:tab w:val="clear" w:pos="8640"/>
        </w:tabs>
        <w:jc w:val="both"/>
        <w:rPr>
          <w:sz w:val="22"/>
          <w:szCs w:val="22"/>
        </w:rPr>
      </w:pPr>
    </w:p>
    <w:p w14:paraId="18996413" w14:textId="77777777" w:rsidR="00604605" w:rsidRPr="00DC1A69" w:rsidRDefault="00CA00B1" w:rsidP="00386517">
      <w:pPr>
        <w:pStyle w:val="Header"/>
        <w:tabs>
          <w:tab w:val="clear" w:pos="4320"/>
          <w:tab w:val="clear" w:pos="8640"/>
        </w:tabs>
        <w:spacing w:after="100" w:afterAutospacing="1"/>
        <w:jc w:val="both"/>
        <w:rPr>
          <w:sz w:val="22"/>
          <w:szCs w:val="22"/>
        </w:rPr>
      </w:pPr>
      <w:r w:rsidRPr="00683993">
        <w:rPr>
          <w:sz w:val="22"/>
          <w:szCs w:val="22"/>
        </w:rPr>
        <w:t>If I can offer assistance in any way, please contact me.</w:t>
      </w:r>
    </w:p>
    <w:p w14:paraId="4FA0FCED" w14:textId="1B85378D" w:rsidR="004A2049" w:rsidRDefault="00604605" w:rsidP="00386517">
      <w:pPr>
        <w:pStyle w:val="Header"/>
        <w:tabs>
          <w:tab w:val="clear" w:pos="4320"/>
          <w:tab w:val="clear" w:pos="8640"/>
        </w:tabs>
        <w:spacing w:after="100" w:afterAutospacing="1"/>
        <w:rPr>
          <w:sz w:val="22"/>
          <w:szCs w:val="22"/>
        </w:rPr>
      </w:pPr>
      <w:r w:rsidRPr="00DC1A69">
        <w:rPr>
          <w:sz w:val="22"/>
          <w:szCs w:val="22"/>
        </w:rPr>
        <w:t>Sincerely,</w:t>
      </w:r>
    </w:p>
    <w:p w14:paraId="60B0E713" w14:textId="7D9DAF59" w:rsidR="00F21EAC" w:rsidRDefault="00F21EAC" w:rsidP="00386517">
      <w:pPr>
        <w:pStyle w:val="Header"/>
        <w:tabs>
          <w:tab w:val="clear" w:pos="4320"/>
          <w:tab w:val="clear" w:pos="8640"/>
        </w:tabs>
        <w:spacing w:after="100" w:afterAutospacing="1"/>
        <w:rPr>
          <w:sz w:val="22"/>
          <w:szCs w:val="22"/>
        </w:rPr>
      </w:pPr>
    </w:p>
    <w:p w14:paraId="255CD54E" w14:textId="77777777" w:rsidR="00F21EAC" w:rsidRPr="00DC1A69" w:rsidRDefault="00F21EAC" w:rsidP="00386517">
      <w:pPr>
        <w:pStyle w:val="Header"/>
        <w:tabs>
          <w:tab w:val="clear" w:pos="4320"/>
          <w:tab w:val="clear" w:pos="8640"/>
        </w:tabs>
        <w:spacing w:after="100" w:afterAutospacing="1"/>
        <w:rPr>
          <w:sz w:val="22"/>
          <w:szCs w:val="22"/>
        </w:rPr>
      </w:pPr>
    </w:p>
    <w:p w14:paraId="6E13E9A2" w14:textId="77777777" w:rsidR="00604605" w:rsidRPr="00DC1A69" w:rsidRDefault="004059C7" w:rsidP="00DC1A69">
      <w:pPr>
        <w:pStyle w:val="Header"/>
        <w:tabs>
          <w:tab w:val="clear" w:pos="4320"/>
          <w:tab w:val="clear" w:pos="8640"/>
        </w:tabs>
        <w:rPr>
          <w:sz w:val="22"/>
          <w:szCs w:val="22"/>
        </w:rPr>
      </w:pPr>
      <w:r w:rsidRPr="00DC1A69">
        <w:rPr>
          <w:sz w:val="22"/>
          <w:szCs w:val="22"/>
        </w:rPr>
        <w:t>c</w:t>
      </w:r>
      <w:r w:rsidR="00DC1A69">
        <w:rPr>
          <w:sz w:val="22"/>
          <w:szCs w:val="22"/>
        </w:rPr>
        <w:t>c:</w:t>
      </w:r>
      <w:r w:rsidR="00DC1A69">
        <w:rPr>
          <w:sz w:val="22"/>
          <w:szCs w:val="22"/>
        </w:rPr>
        <w:tab/>
      </w:r>
      <w:r w:rsidR="00207D90" w:rsidRPr="00DC1A69">
        <w:rPr>
          <w:sz w:val="22"/>
          <w:szCs w:val="22"/>
        </w:rPr>
        <w:t xml:space="preserve">HR </w:t>
      </w:r>
      <w:r w:rsidR="00604605" w:rsidRPr="00DC1A69">
        <w:rPr>
          <w:sz w:val="22"/>
          <w:szCs w:val="22"/>
        </w:rPr>
        <w:t>Unit Rep</w:t>
      </w:r>
    </w:p>
    <w:p w14:paraId="0CF6EE61" w14:textId="77777777" w:rsidR="00F52D50" w:rsidRPr="009E59FE" w:rsidRDefault="00DC1A69" w:rsidP="00386517">
      <w:pPr>
        <w:pStyle w:val="Header"/>
        <w:tabs>
          <w:tab w:val="clear" w:pos="4320"/>
          <w:tab w:val="clear" w:pos="8640"/>
        </w:tabs>
        <w:spacing w:after="100" w:afterAutospacing="1"/>
        <w:ind w:firstLine="720"/>
        <w:rPr>
          <w:rFonts w:cs="Arial"/>
          <w:sz w:val="22"/>
          <w:szCs w:val="22"/>
        </w:rPr>
      </w:pPr>
      <w:r w:rsidRPr="009E59FE">
        <w:rPr>
          <w:rFonts w:cs="Arial"/>
          <w:sz w:val="22"/>
          <w:szCs w:val="22"/>
        </w:rPr>
        <w:t>Consuelo Garcia</w:t>
      </w:r>
    </w:p>
    <w:p w14:paraId="7823C2E5" w14:textId="77777777" w:rsidR="00F52D50" w:rsidRPr="00DC1A69" w:rsidRDefault="00354381" w:rsidP="00DC1A69">
      <w:pPr>
        <w:pStyle w:val="Header"/>
        <w:tabs>
          <w:tab w:val="clear" w:pos="4320"/>
          <w:tab w:val="clear" w:pos="8640"/>
        </w:tabs>
        <w:rPr>
          <w:sz w:val="22"/>
          <w:szCs w:val="22"/>
        </w:rPr>
      </w:pPr>
      <w:r w:rsidRPr="00DC1A69">
        <w:rPr>
          <w:sz w:val="22"/>
          <w:szCs w:val="22"/>
        </w:rPr>
        <w:t xml:space="preserve">Attachment:  </w:t>
      </w:r>
      <w:r w:rsidR="00F52D50" w:rsidRPr="00DC1A69">
        <w:rPr>
          <w:sz w:val="22"/>
          <w:szCs w:val="22"/>
        </w:rPr>
        <w:t>Employee Fact Sheet</w:t>
      </w:r>
    </w:p>
    <w:p w14:paraId="2AE9DE75" w14:textId="77777777" w:rsidR="00471C6E" w:rsidRDefault="00471C6E" w:rsidP="00E13825">
      <w:pPr>
        <w:pStyle w:val="Heading1"/>
        <w:jc w:val="center"/>
        <w:rPr>
          <w:sz w:val="22"/>
          <w:szCs w:val="22"/>
        </w:rPr>
      </w:pPr>
    </w:p>
    <w:p w14:paraId="71BC8617" w14:textId="77777777" w:rsidR="00471C6E" w:rsidRPr="004E1238" w:rsidRDefault="00471C6E" w:rsidP="004E1238"/>
    <w:p w14:paraId="54CD38C9" w14:textId="77777777" w:rsidR="00471C6E" w:rsidRPr="004E1238" w:rsidRDefault="00471C6E" w:rsidP="004E1238"/>
    <w:p w14:paraId="3A2138F3" w14:textId="77777777" w:rsidR="00471C6E" w:rsidRPr="004E1238" w:rsidRDefault="00471C6E" w:rsidP="004E1238"/>
    <w:p w14:paraId="3B5440E9" w14:textId="77777777" w:rsidR="00471C6E" w:rsidRPr="004E1238" w:rsidRDefault="00471C6E" w:rsidP="004E1238"/>
    <w:p w14:paraId="1BF7AF36" w14:textId="77777777" w:rsidR="00471C6E" w:rsidRPr="004E1238" w:rsidRDefault="00471C6E" w:rsidP="004E1238"/>
    <w:p w14:paraId="6CE11411" w14:textId="77777777" w:rsidR="00471C6E" w:rsidRPr="004E1238" w:rsidRDefault="00471C6E" w:rsidP="004E1238"/>
    <w:p w14:paraId="4FEF6E79" w14:textId="77777777" w:rsidR="00471C6E" w:rsidRPr="004E1238" w:rsidRDefault="00471C6E" w:rsidP="004E1238"/>
    <w:p w14:paraId="2AECEDBC" w14:textId="77777777" w:rsidR="00471C6E" w:rsidRPr="004E1238" w:rsidRDefault="00471C6E" w:rsidP="004E1238"/>
    <w:p w14:paraId="01273B8A" w14:textId="77777777" w:rsidR="00471C6E" w:rsidRPr="004E1238" w:rsidRDefault="00471C6E" w:rsidP="004E1238"/>
    <w:p w14:paraId="4C9F7283" w14:textId="77777777" w:rsidR="00471C6E" w:rsidRPr="004E1238" w:rsidRDefault="00471C6E" w:rsidP="004E1238"/>
    <w:p w14:paraId="34E2D184" w14:textId="77777777" w:rsidR="00471C6E" w:rsidRPr="004E1238" w:rsidRDefault="00471C6E" w:rsidP="004E1238"/>
    <w:p w14:paraId="356BE925" w14:textId="77777777" w:rsidR="00471C6E" w:rsidRPr="004E1238" w:rsidRDefault="00471C6E" w:rsidP="004E1238"/>
    <w:p w14:paraId="1FBCBB3E" w14:textId="77777777" w:rsidR="00471C6E" w:rsidRPr="004E1238" w:rsidRDefault="00471C6E" w:rsidP="004E1238"/>
    <w:p w14:paraId="00CFF311" w14:textId="77777777" w:rsidR="00471C6E" w:rsidRPr="004E1238" w:rsidRDefault="00471C6E" w:rsidP="004E1238"/>
    <w:p w14:paraId="288B93CB" w14:textId="77777777" w:rsidR="00471C6E" w:rsidRPr="004E1238" w:rsidRDefault="00471C6E" w:rsidP="004E1238"/>
    <w:p w14:paraId="711A8BFC" w14:textId="77777777" w:rsidR="00471C6E" w:rsidRPr="004E1238" w:rsidRDefault="00471C6E" w:rsidP="004E1238"/>
    <w:p w14:paraId="1F8A025E" w14:textId="77777777" w:rsidR="00471C6E" w:rsidRPr="004E1238" w:rsidRDefault="00471C6E" w:rsidP="004E1238"/>
    <w:p w14:paraId="12E47ECA" w14:textId="77777777" w:rsidR="00471C6E" w:rsidRPr="004E1238" w:rsidRDefault="00471C6E" w:rsidP="004E1238"/>
    <w:p w14:paraId="66CF8402" w14:textId="77777777" w:rsidR="00471C6E" w:rsidRPr="004E1238" w:rsidRDefault="00471C6E" w:rsidP="004E1238"/>
    <w:p w14:paraId="50766A3B" w14:textId="77777777" w:rsidR="00471C6E" w:rsidRPr="004E1238" w:rsidRDefault="00471C6E" w:rsidP="004E1238"/>
    <w:p w14:paraId="57BC4A25" w14:textId="77777777" w:rsidR="00471C6E" w:rsidRPr="004E1238" w:rsidRDefault="00471C6E" w:rsidP="004E1238"/>
    <w:p w14:paraId="4AE85C8A" w14:textId="77777777" w:rsidR="00471C6E" w:rsidRPr="004E1238" w:rsidRDefault="00471C6E" w:rsidP="004E1238"/>
    <w:p w14:paraId="6FFD322E" w14:textId="77777777" w:rsidR="00471C6E" w:rsidRPr="004E1238" w:rsidRDefault="00471C6E" w:rsidP="004E1238"/>
    <w:p w14:paraId="0C239959" w14:textId="77777777" w:rsidR="00471C6E" w:rsidRPr="004E1238" w:rsidRDefault="00471C6E" w:rsidP="004E1238"/>
    <w:p w14:paraId="4940CCF7" w14:textId="77777777" w:rsidR="00471C6E" w:rsidRPr="004E1238" w:rsidRDefault="00471C6E" w:rsidP="004E1238"/>
    <w:p w14:paraId="703F9695" w14:textId="77777777" w:rsidR="00471C6E" w:rsidRPr="004E1238" w:rsidRDefault="00471C6E" w:rsidP="004E1238"/>
    <w:p w14:paraId="3A46892F" w14:textId="5AA44DBB" w:rsidR="00471C6E" w:rsidRDefault="00471C6E" w:rsidP="00E13825">
      <w:pPr>
        <w:pStyle w:val="Heading1"/>
        <w:jc w:val="center"/>
      </w:pPr>
    </w:p>
    <w:p w14:paraId="55CEB1FE" w14:textId="77777777" w:rsidR="00471C6E" w:rsidRDefault="00471C6E" w:rsidP="00E13825">
      <w:pPr>
        <w:pStyle w:val="Heading1"/>
        <w:jc w:val="center"/>
      </w:pPr>
    </w:p>
    <w:p w14:paraId="30B6BF62" w14:textId="77777777" w:rsidR="004E1238" w:rsidRDefault="004E1238" w:rsidP="00E13825">
      <w:pPr>
        <w:pStyle w:val="Heading1"/>
        <w:jc w:val="center"/>
        <w:rPr>
          <w:rStyle w:val="Strong"/>
          <w:i w:val="0"/>
          <w:sz w:val="32"/>
          <w:szCs w:val="32"/>
        </w:rPr>
      </w:pPr>
    </w:p>
    <w:p w14:paraId="0EF8CC39" w14:textId="385F07B0" w:rsidR="00327246" w:rsidRPr="00B817B2" w:rsidRDefault="00F52D50" w:rsidP="00E13825">
      <w:pPr>
        <w:pStyle w:val="Heading1"/>
        <w:jc w:val="center"/>
        <w:rPr>
          <w:rStyle w:val="Strong"/>
          <w:i w:val="0"/>
          <w:sz w:val="32"/>
          <w:szCs w:val="32"/>
        </w:rPr>
      </w:pPr>
      <w:r w:rsidRPr="00B817B2">
        <w:rPr>
          <w:rStyle w:val="Strong"/>
          <w:i w:val="0"/>
          <w:sz w:val="32"/>
          <w:szCs w:val="32"/>
        </w:rPr>
        <w:t>EMPLOYEE FACT SHEET</w:t>
      </w:r>
    </w:p>
    <w:p w14:paraId="79BF5216" w14:textId="77777777" w:rsidR="00156390" w:rsidRPr="00B817B2" w:rsidRDefault="00156390" w:rsidP="00156390"/>
    <w:p w14:paraId="3BBD1CB7" w14:textId="274BD6E5" w:rsidR="00F52D50" w:rsidRPr="00B817B2" w:rsidRDefault="00327246" w:rsidP="00156390">
      <w:pPr>
        <w:pStyle w:val="Heading1"/>
        <w:jc w:val="center"/>
        <w:rPr>
          <w:rStyle w:val="Strong"/>
          <w:i w:val="0"/>
          <w:sz w:val="32"/>
          <w:szCs w:val="32"/>
        </w:rPr>
      </w:pPr>
      <w:r w:rsidRPr="00B817B2">
        <w:rPr>
          <w:rStyle w:val="Strong"/>
          <w:i w:val="0"/>
          <w:sz w:val="32"/>
          <w:szCs w:val="32"/>
        </w:rPr>
        <w:t xml:space="preserve">LUMP SUM PAYMENT </w:t>
      </w:r>
      <w:r w:rsidR="00C235F4">
        <w:rPr>
          <w:rStyle w:val="Strong"/>
          <w:i w:val="0"/>
          <w:sz w:val="32"/>
          <w:szCs w:val="32"/>
        </w:rPr>
        <w:t>LAYOFF</w:t>
      </w:r>
      <w:r w:rsidRPr="00B817B2">
        <w:rPr>
          <w:rStyle w:val="Strong"/>
          <w:i w:val="0"/>
          <w:sz w:val="32"/>
          <w:szCs w:val="32"/>
        </w:rPr>
        <w:t xml:space="preserve"> OPTION</w:t>
      </w:r>
    </w:p>
    <w:p w14:paraId="610362BC" w14:textId="77777777" w:rsidR="00156390" w:rsidRDefault="00156390" w:rsidP="00156390"/>
    <w:p w14:paraId="59EFA05C" w14:textId="77777777" w:rsidR="00E13825" w:rsidRPr="00156390" w:rsidRDefault="00E13825" w:rsidP="00156390"/>
    <w:p w14:paraId="58E7CFFF" w14:textId="79BD505F" w:rsidR="00F52D50" w:rsidRDefault="00F52D50" w:rsidP="00386517">
      <w:pPr>
        <w:pStyle w:val="BodyText"/>
        <w:spacing w:after="120"/>
        <w:rPr>
          <w:sz w:val="24"/>
        </w:rPr>
      </w:pPr>
      <w:r>
        <w:rPr>
          <w:sz w:val="24"/>
        </w:rPr>
        <w:t xml:space="preserve">If your position has been eliminated for reasons other than cause, and if your department has offered you the lump sum payment </w:t>
      </w:r>
      <w:r w:rsidR="003E08BC">
        <w:rPr>
          <w:sz w:val="24"/>
        </w:rPr>
        <w:t>layoff</w:t>
      </w:r>
      <w:r>
        <w:rPr>
          <w:sz w:val="24"/>
        </w:rPr>
        <w:t xml:space="preserve"> option </w:t>
      </w:r>
      <w:r w:rsidR="003E08BC">
        <w:rPr>
          <w:sz w:val="24"/>
        </w:rPr>
        <w:t xml:space="preserve">instead of </w:t>
      </w:r>
      <w:r>
        <w:rPr>
          <w:sz w:val="24"/>
        </w:rPr>
        <w:t xml:space="preserve">the longer notice period, </w:t>
      </w:r>
      <w:r w:rsidR="003E08BC">
        <w:rPr>
          <w:sz w:val="24"/>
        </w:rPr>
        <w:t xml:space="preserve">the </w:t>
      </w:r>
      <w:r>
        <w:rPr>
          <w:sz w:val="24"/>
        </w:rPr>
        <w:t>following are some items for your consideration:</w:t>
      </w:r>
    </w:p>
    <w:p w14:paraId="50235D07" w14:textId="09E50C01" w:rsidR="00F52D50" w:rsidRDefault="00F52D50" w:rsidP="00921CA6">
      <w:pPr>
        <w:pStyle w:val="BodyText"/>
        <w:numPr>
          <w:ilvl w:val="0"/>
          <w:numId w:val="1"/>
        </w:numPr>
        <w:spacing w:after="120"/>
        <w:rPr>
          <w:sz w:val="24"/>
        </w:rPr>
      </w:pPr>
      <w:r>
        <w:rPr>
          <w:sz w:val="24"/>
        </w:rPr>
        <w:t>Your vacation accrual</w:t>
      </w:r>
      <w:r w:rsidRPr="003E5674">
        <w:rPr>
          <w:sz w:val="24"/>
        </w:rPr>
        <w:t xml:space="preserve"> available for payout </w:t>
      </w:r>
      <w:r>
        <w:rPr>
          <w:sz w:val="24"/>
        </w:rPr>
        <w:t xml:space="preserve">will be smaller </w:t>
      </w:r>
      <w:r w:rsidRPr="003E5674">
        <w:rPr>
          <w:sz w:val="24"/>
        </w:rPr>
        <w:t xml:space="preserve">than </w:t>
      </w:r>
      <w:r>
        <w:rPr>
          <w:sz w:val="24"/>
        </w:rPr>
        <w:t>it</w:t>
      </w:r>
      <w:r w:rsidRPr="003E5674">
        <w:rPr>
          <w:sz w:val="24"/>
        </w:rPr>
        <w:t xml:space="preserve"> would </w:t>
      </w:r>
      <w:r>
        <w:rPr>
          <w:sz w:val="24"/>
        </w:rPr>
        <w:t>be if you leave employment at the end of the longer notice period</w:t>
      </w:r>
      <w:r w:rsidRPr="003E5674">
        <w:rPr>
          <w:sz w:val="24"/>
        </w:rPr>
        <w:t xml:space="preserve"> since the accruals end sooner.  </w:t>
      </w:r>
      <w:r>
        <w:rPr>
          <w:sz w:val="24"/>
        </w:rPr>
        <w:t xml:space="preserve">This payout will be taxed at your earnings rate </w:t>
      </w:r>
      <w:r w:rsidR="003E08BC">
        <w:rPr>
          <w:sz w:val="24"/>
        </w:rPr>
        <w:t xml:space="preserve">on </w:t>
      </w:r>
      <w:r>
        <w:rPr>
          <w:sz w:val="24"/>
        </w:rPr>
        <w:t>whatever date it is paid.</w:t>
      </w:r>
    </w:p>
    <w:p w14:paraId="66430E50" w14:textId="330A437A" w:rsidR="007616B7" w:rsidRPr="003E5674" w:rsidRDefault="00F52D50" w:rsidP="00921CA6">
      <w:pPr>
        <w:pStyle w:val="BodyText"/>
        <w:numPr>
          <w:ilvl w:val="0"/>
          <w:numId w:val="1"/>
        </w:numPr>
        <w:spacing w:after="120"/>
        <w:rPr>
          <w:sz w:val="24"/>
        </w:rPr>
      </w:pPr>
      <w:r>
        <w:rPr>
          <w:sz w:val="24"/>
        </w:rPr>
        <w:t>L</w:t>
      </w:r>
      <w:r w:rsidRPr="003E5674">
        <w:rPr>
          <w:sz w:val="24"/>
        </w:rPr>
        <w:t>ump sum payments would be taxed at a flat rate</w:t>
      </w:r>
      <w:r>
        <w:rPr>
          <w:sz w:val="24"/>
        </w:rPr>
        <w:t xml:space="preserve"> unrelated to your income level</w:t>
      </w:r>
      <w:r w:rsidRPr="003E5674">
        <w:rPr>
          <w:sz w:val="24"/>
        </w:rPr>
        <w:t>.  This could result in a tax liability when filing annual taxes.</w:t>
      </w:r>
    </w:p>
    <w:p w14:paraId="6AEBB7CA" w14:textId="6808E10C" w:rsidR="007616B7" w:rsidRDefault="00F52D50" w:rsidP="007616B7">
      <w:pPr>
        <w:pStyle w:val="BodyText"/>
        <w:numPr>
          <w:ilvl w:val="0"/>
          <w:numId w:val="1"/>
        </w:numPr>
        <w:spacing w:after="120"/>
        <w:rPr>
          <w:rFonts w:cs="Arial"/>
          <w:color w:val="2D3B45"/>
          <w:sz w:val="24"/>
        </w:rPr>
      </w:pPr>
      <w:r w:rsidRPr="00973583">
        <w:rPr>
          <w:rFonts w:cs="Arial"/>
          <w:sz w:val="24"/>
        </w:rPr>
        <w:t xml:space="preserve">If </w:t>
      </w:r>
      <w:commentRangeStart w:id="0"/>
      <w:r w:rsidR="007616B7" w:rsidRPr="00973583">
        <w:rPr>
          <w:rFonts w:cs="Arial"/>
          <w:color w:val="2D3B45"/>
          <w:sz w:val="24"/>
        </w:rPr>
        <w:t>the staff member accepts the lump sum payment option, and they are enrolled in university health insurance at the time of their separation, the employee may elect COBRA and the University continues its normal contribution toward the cost of single health insurance for twelve months following termination. </w:t>
      </w:r>
      <w:commentRangeEnd w:id="0"/>
      <w:r w:rsidR="007616B7" w:rsidRPr="00973583">
        <w:rPr>
          <w:rStyle w:val="CommentReference"/>
          <w:rFonts w:cs="Arial"/>
          <w:sz w:val="24"/>
          <w:szCs w:val="24"/>
        </w:rPr>
        <w:commentReference w:id="0"/>
      </w:r>
      <w:r w:rsidR="007616B7" w:rsidRPr="00973583">
        <w:rPr>
          <w:rFonts w:cs="Arial"/>
          <w:color w:val="2D3B45"/>
          <w:sz w:val="24"/>
        </w:rPr>
        <w:t xml:space="preserve">An additional 6 months of COBRA coverage is available after the initial 12 months of coverage, but the employee becomes responsible for the full cost.  Coverage automatically continues for the additional 6 months and premiums will be charged to the employee unless the employee requests that coverage be discontinued by contacting the University Benefits office. </w:t>
      </w:r>
    </w:p>
    <w:p w14:paraId="6826A660" w14:textId="5C7F8A96" w:rsidR="00F52D50" w:rsidRPr="00973583" w:rsidRDefault="007616B7" w:rsidP="00973583">
      <w:pPr>
        <w:pStyle w:val="BodyText"/>
        <w:spacing w:after="120"/>
        <w:ind w:left="720"/>
        <w:rPr>
          <w:rFonts w:cs="Arial"/>
          <w:color w:val="2D3B45"/>
          <w:sz w:val="24"/>
        </w:rPr>
      </w:pPr>
      <w:r w:rsidRPr="00973583">
        <w:rPr>
          <w:rFonts w:cs="Arial"/>
          <w:color w:val="2D3B45"/>
          <w:sz w:val="24"/>
        </w:rPr>
        <w:t xml:space="preserve">If the staff member is age 55 or older, they may elect to take the lump sum and retire from the university. This allows them the ability to continue their </w:t>
      </w:r>
      <w:r w:rsidRPr="007616B7">
        <w:rPr>
          <w:rFonts w:cs="Arial"/>
          <w:color w:val="2D3B45"/>
          <w:sz w:val="24"/>
        </w:rPr>
        <w:t>university</w:t>
      </w:r>
      <w:r w:rsidRPr="00973583">
        <w:rPr>
          <w:rFonts w:cs="Arial"/>
          <w:color w:val="2D3B45"/>
          <w:sz w:val="24"/>
        </w:rPr>
        <w:t xml:space="preserve"> health and/or dental insurance coverage for themselves and</w:t>
      </w:r>
      <w:r w:rsidRPr="003520F6">
        <w:rPr>
          <w:rFonts w:cs="Arial"/>
          <w:i/>
          <w:iCs/>
          <w:color w:val="2D3B45"/>
          <w:sz w:val="24"/>
        </w:rPr>
        <w:t xml:space="preserve"> their eligible dependents at their own expense. </w:t>
      </w:r>
      <w:r w:rsidRPr="00973583">
        <w:rPr>
          <w:rFonts w:cs="Arial"/>
          <w:i/>
          <w:iCs/>
          <w:color w:val="2D3B45"/>
          <w:sz w:val="24"/>
        </w:rPr>
        <w:t xml:space="preserve"> </w:t>
      </w:r>
      <w:r w:rsidRPr="00973583">
        <w:rPr>
          <w:rFonts w:cs="Arial"/>
          <w:color w:val="2D3B45"/>
          <w:sz w:val="24"/>
        </w:rPr>
        <w:t xml:space="preserve"> (This option is not available if the staff member initially elects COBRA).</w:t>
      </w:r>
    </w:p>
    <w:p w14:paraId="2DC9B247" w14:textId="23F487F1" w:rsidR="00F52D50" w:rsidRPr="003E5674" w:rsidRDefault="00F52D50" w:rsidP="00921CA6">
      <w:pPr>
        <w:numPr>
          <w:ilvl w:val="0"/>
          <w:numId w:val="1"/>
        </w:numPr>
        <w:spacing w:after="120"/>
      </w:pPr>
      <w:r w:rsidRPr="003E5674">
        <w:t xml:space="preserve">The </w:t>
      </w:r>
      <w:r w:rsidR="00AA520B">
        <w:t>45</w:t>
      </w:r>
      <w:r w:rsidRPr="003E5674">
        <w:t xml:space="preserve">-day notice period provides a shorter window during which </w:t>
      </w:r>
      <w:r>
        <w:t>you would have</w:t>
      </w:r>
      <w:r w:rsidRPr="003E5674">
        <w:t xml:space="preserve"> priority consideration to vacant positions than does the </w:t>
      </w:r>
      <w:r>
        <w:t xml:space="preserve">longer </w:t>
      </w:r>
      <w:r w:rsidRPr="003E5674">
        <w:t>notice period, meaning successful placement is less likely.</w:t>
      </w:r>
    </w:p>
    <w:p w14:paraId="173EF7D5" w14:textId="2B461291" w:rsidR="003618F2" w:rsidRPr="00CF0859" w:rsidRDefault="00F52D50" w:rsidP="00000BE7">
      <w:pPr>
        <w:numPr>
          <w:ilvl w:val="0"/>
          <w:numId w:val="1"/>
        </w:numPr>
        <w:rPr>
          <w:rFonts w:cs="Arial"/>
          <w:sz w:val="22"/>
          <w:szCs w:val="22"/>
        </w:rPr>
      </w:pPr>
      <w:bookmarkStart w:id="1" w:name="_Hlk132109097"/>
      <w:r w:rsidRPr="003E5674">
        <w:t xml:space="preserve">If </w:t>
      </w:r>
      <w:r>
        <w:t>you return</w:t>
      </w:r>
      <w:r w:rsidRPr="003E5674">
        <w:t xml:space="preserve"> within one year of termination to </w:t>
      </w:r>
      <w:r w:rsidR="003520F6" w:rsidRPr="003E5674">
        <w:t>university</w:t>
      </w:r>
      <w:r w:rsidRPr="003E5674">
        <w:t xml:space="preserve"> </w:t>
      </w:r>
      <w:r w:rsidRPr="00CF0859">
        <w:t xml:space="preserve">employment, you will retain your original employment date for purposes of parking priority and record of service with the University, and your original benefit date affecting retirement, </w:t>
      </w:r>
      <w:r w:rsidRPr="00CF0859">
        <w:rPr>
          <w:rFonts w:cs="Arial"/>
        </w:rPr>
        <w:t>disability</w:t>
      </w:r>
      <w:r w:rsidR="007616B7" w:rsidRPr="00CF0859">
        <w:rPr>
          <w:rFonts w:cs="Arial"/>
        </w:rPr>
        <w:t>,</w:t>
      </w:r>
      <w:r w:rsidRPr="00CF0859">
        <w:rPr>
          <w:rFonts w:cs="Arial"/>
        </w:rPr>
        <w:t xml:space="preserve"> and dental insurance.  In addition, </w:t>
      </w:r>
      <w:r w:rsidR="00523817" w:rsidRPr="00CF0859">
        <w:rPr>
          <w:rFonts w:cs="Arial"/>
        </w:rPr>
        <w:t>y</w:t>
      </w:r>
      <w:r w:rsidR="00523817" w:rsidRPr="00CF0859">
        <w:rPr>
          <w:rFonts w:cs="Arial"/>
          <w:color w:val="2D3B45"/>
          <w:shd w:val="clear" w:color="auto" w:fill="FFFFFF"/>
        </w:rPr>
        <w:t>ou will be eligible for reinstat</w:t>
      </w:r>
      <w:r w:rsidR="00D95849" w:rsidRPr="00CF0859">
        <w:rPr>
          <w:rFonts w:cs="Arial"/>
          <w:color w:val="2D3B45"/>
          <w:shd w:val="clear" w:color="auto" w:fill="FFFFFF"/>
        </w:rPr>
        <w:t>e</w:t>
      </w:r>
      <w:r w:rsidR="00523817" w:rsidRPr="00CF0859">
        <w:rPr>
          <w:rFonts w:cs="Arial"/>
          <w:color w:val="2D3B45"/>
          <w:shd w:val="clear" w:color="auto" w:fill="FFFFFF"/>
        </w:rPr>
        <w:t xml:space="preserve">ment of sick leave.  If you are 55 or older there is a possibility for reinstatement </w:t>
      </w:r>
      <w:r w:rsidR="00FB0700" w:rsidRPr="00CF0859">
        <w:rPr>
          <w:rFonts w:cs="Arial"/>
          <w:color w:val="2D3B45"/>
          <w:shd w:val="clear" w:color="auto" w:fill="FFFFFF"/>
        </w:rPr>
        <w:t xml:space="preserve">of </w:t>
      </w:r>
      <w:r w:rsidR="00523817" w:rsidRPr="00CF0859">
        <w:rPr>
          <w:rFonts w:cs="Arial"/>
          <w:color w:val="2D3B45"/>
          <w:shd w:val="clear" w:color="auto" w:fill="FFFFFF"/>
        </w:rPr>
        <w:t xml:space="preserve">your </w:t>
      </w:r>
      <w:r w:rsidR="000D4B26" w:rsidRPr="00CF0859">
        <w:rPr>
          <w:rFonts w:cs="Arial"/>
          <w:color w:val="2D3B45"/>
          <w:shd w:val="clear" w:color="auto" w:fill="FFFFFF"/>
        </w:rPr>
        <w:t xml:space="preserve">previous </w:t>
      </w:r>
      <w:r w:rsidR="00523817" w:rsidRPr="00CF0859">
        <w:rPr>
          <w:rFonts w:cs="Arial"/>
          <w:color w:val="2D3B45"/>
          <w:shd w:val="clear" w:color="auto" w:fill="FFFFFF"/>
        </w:rPr>
        <w:t xml:space="preserve">sick leave if you received a one-time payout and if it is paid back in the same tax year as the payout.  </w:t>
      </w:r>
      <w:r w:rsidR="00BD448D" w:rsidRPr="00CF0859">
        <w:rPr>
          <w:rFonts w:cs="Arial"/>
          <w:color w:val="2D3B45"/>
        </w:rPr>
        <w:t xml:space="preserve">Vacation will not be reinstated if the laid-off employee returns to </w:t>
      </w:r>
      <w:r w:rsidR="003520F6" w:rsidRPr="00CF0859">
        <w:rPr>
          <w:rFonts w:cs="Arial"/>
          <w:color w:val="2D3B45"/>
        </w:rPr>
        <w:t>employment,</w:t>
      </w:r>
      <w:r w:rsidR="00BD448D" w:rsidRPr="00CF0859">
        <w:rPr>
          <w:rFonts w:cs="Arial"/>
          <w:color w:val="2D3B45"/>
        </w:rPr>
        <w:t xml:space="preserve"> nor can it be purchased back.</w:t>
      </w:r>
      <w:r w:rsidR="00523817" w:rsidRPr="00CF0859">
        <w:rPr>
          <w:rFonts w:cs="Arial"/>
          <w:color w:val="2D3B45"/>
          <w:shd w:val="clear" w:color="auto" w:fill="FFFFFF"/>
        </w:rPr>
        <w:t xml:space="preserve"> </w:t>
      </w:r>
      <w:r w:rsidR="00BD448D" w:rsidRPr="00CF0859">
        <w:rPr>
          <w:rFonts w:cs="Arial"/>
          <w:color w:val="2D3B45"/>
        </w:rPr>
        <w:t>For the sick leave reinstatement option, you will need to contact and work directly with UI Workforce Operations.</w:t>
      </w:r>
      <w:r w:rsidR="00523817" w:rsidRPr="00CF0859">
        <w:rPr>
          <w:rFonts w:cs="Arial"/>
          <w:color w:val="2D3B45"/>
          <w:shd w:val="clear" w:color="auto" w:fill="FFFFFF"/>
        </w:rPr>
        <w:t> </w:t>
      </w:r>
      <w:bookmarkStart w:id="2" w:name="_Hlk132109365"/>
      <w:r w:rsidR="004E1238" w:rsidRPr="00CF0859" w:rsidDel="004E1238">
        <w:rPr>
          <w:rFonts w:cs="Arial"/>
        </w:rPr>
        <w:t xml:space="preserve"> </w:t>
      </w:r>
      <w:bookmarkEnd w:id="2"/>
      <w:bookmarkEnd w:id="1"/>
    </w:p>
    <w:sectPr w:rsidR="003618F2" w:rsidRPr="00CF0859" w:rsidSect="00173B1A">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fford, Dana M" w:date="2023-04-05T11:32:00Z" w:initials="SDM">
    <w:p w14:paraId="4F1CE4DF" w14:textId="77777777" w:rsidR="007616B7" w:rsidRDefault="007616B7" w:rsidP="007616B7">
      <w:pPr>
        <w:pStyle w:val="CommentText"/>
      </w:pPr>
      <w:r>
        <w:rPr>
          <w:rStyle w:val="CommentReference"/>
        </w:rPr>
        <w:annotationRef/>
      </w:r>
      <w:r>
        <w:t>If the employee was not enrolled in insurance at the time of termination, they are not offered COBRA.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CE4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DAD7" w16cex:dateUtc="2023-04-05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CE4DF" w16cid:durableId="27D7D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730C" w14:textId="77777777" w:rsidR="00ED61A7" w:rsidRDefault="00ED61A7">
      <w:r>
        <w:separator/>
      </w:r>
    </w:p>
  </w:endnote>
  <w:endnote w:type="continuationSeparator" w:id="0">
    <w:p w14:paraId="6075BC51" w14:textId="77777777" w:rsidR="00ED61A7" w:rsidRDefault="00ED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7E71" w14:textId="6D767D56" w:rsidR="00504356" w:rsidRPr="002F4A00" w:rsidRDefault="00173B1A" w:rsidP="00504356">
    <w:pPr>
      <w:jc w:val="right"/>
      <w:rPr>
        <w:sz w:val="16"/>
        <w:szCs w:val="16"/>
      </w:rPr>
    </w:pPr>
    <w:r>
      <w:rPr>
        <w:noProof/>
        <w:sz w:val="22"/>
        <w:szCs w:val="22"/>
      </w:rPr>
      <w:drawing>
        <wp:inline distT="0" distB="0" distL="0" distR="0" wp14:anchorId="056083D5" wp14:editId="62AE2C0A">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sidR="00504356">
      <w:rPr>
        <w:sz w:val="22"/>
        <w:szCs w:val="22"/>
      </w:rPr>
      <w:tab/>
    </w:r>
    <w:r w:rsidR="00504356">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2012. All rights reserved.</w:t>
    </w:r>
    <w:r w:rsidR="00504356">
      <w:rPr>
        <w:rFonts w:ascii="Verdana" w:hAnsi="Verdana"/>
        <w:color w:val="666666"/>
        <w:sz w:val="14"/>
        <w:szCs w:val="14"/>
        <w:lang w:val="en"/>
      </w:rPr>
      <w:tab/>
    </w:r>
    <w:r w:rsidR="00504356">
      <w:rPr>
        <w:rFonts w:ascii="Verdana" w:hAnsi="Verdana"/>
        <w:color w:val="666666"/>
        <w:sz w:val="14"/>
        <w:szCs w:val="14"/>
        <w:lang w:val="en"/>
      </w:rPr>
      <w:tab/>
    </w:r>
    <w:r w:rsidR="00504356">
      <w:rPr>
        <w:rFonts w:ascii="Verdana" w:hAnsi="Verdana"/>
        <w:color w:val="666666"/>
        <w:sz w:val="14"/>
        <w:szCs w:val="14"/>
        <w:lang w:val="en"/>
      </w:rPr>
      <w:tab/>
    </w:r>
    <w:r w:rsidR="00504356" w:rsidRPr="002F4A00">
      <w:rPr>
        <w:sz w:val="16"/>
        <w:szCs w:val="16"/>
      </w:rPr>
      <w:t xml:space="preserve">Last Updated </w:t>
    </w:r>
    <w:r w:rsidR="00471C6E">
      <w:rPr>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C306" w14:textId="77777777" w:rsidR="00ED61A7" w:rsidRDefault="00ED61A7">
      <w:r>
        <w:separator/>
      </w:r>
    </w:p>
  </w:footnote>
  <w:footnote w:type="continuationSeparator" w:id="0">
    <w:p w14:paraId="481BAED1" w14:textId="77777777" w:rsidR="00ED61A7" w:rsidRDefault="00ED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334" w14:textId="77777777" w:rsidR="000E301B" w:rsidRDefault="007F53E9">
    <w:pPr>
      <w:pStyle w:val="Header"/>
    </w:pPr>
    <w:r>
      <w:rPr>
        <w:noProof/>
      </w:rPr>
      <w:pict w14:anchorId="64936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504559" o:spid="_x0000_s2057"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A98F" w14:textId="54B22FEB" w:rsidR="000E301B" w:rsidRPr="00973583" w:rsidRDefault="000E301B" w:rsidP="00804610">
    <w:pPr>
      <w:jc w:val="center"/>
      <w:rPr>
        <w:bCs/>
        <w:i/>
        <w:color w:val="FF0000"/>
      </w:rPr>
    </w:pPr>
    <w:r w:rsidRPr="00973583">
      <w:rPr>
        <w:bCs/>
        <w:i/>
        <w:color w:val="FF0000"/>
      </w:rPr>
      <w:t>(Please contact Compensation and Classificatio</w:t>
    </w:r>
    <w:r w:rsidR="00804610" w:rsidRPr="00973583">
      <w:rPr>
        <w:bCs/>
        <w:i/>
        <w:color w:val="FF0000"/>
      </w:rPr>
      <w:t xml:space="preserve">n </w:t>
    </w:r>
    <w:r w:rsidR="00570665" w:rsidRPr="00570665">
      <w:rPr>
        <w:b/>
        <w:i/>
        <w:color w:val="FF0000"/>
      </w:rPr>
      <w:t>BEFORE</w:t>
    </w:r>
    <w:r w:rsidR="00804610" w:rsidRPr="00973583">
      <w:rPr>
        <w:bCs/>
        <w:i/>
        <w:color w:val="FF0000"/>
      </w:rPr>
      <w:t xml:space="preserve"> offering the </w:t>
    </w:r>
    <w:r w:rsidR="00804610" w:rsidRPr="00973583">
      <w:rPr>
        <w:bCs/>
        <w:color w:val="FF0000"/>
      </w:rPr>
      <w:t xml:space="preserve">Lump Sum Payment Option, </w:t>
    </w:r>
    <w:r w:rsidR="00973583">
      <w:rPr>
        <w:bCs/>
        <w:color w:val="FF0000"/>
      </w:rPr>
      <w:t xml:space="preserve">the </w:t>
    </w:r>
    <w:r w:rsidR="00804610" w:rsidRPr="00973583">
      <w:rPr>
        <w:bCs/>
        <w:color w:val="FF0000"/>
      </w:rPr>
      <w:t xml:space="preserve">Employee Fact Sheet, and the Acceptance Authorization of Lump Sum </w:t>
    </w:r>
    <w:r w:rsidR="00F21EAC">
      <w:rPr>
        <w:bCs/>
        <w:color w:val="FF0000"/>
      </w:rPr>
      <w:t>Layoff</w:t>
    </w:r>
    <w:r w:rsidR="00804610" w:rsidRPr="00973583">
      <w:rPr>
        <w:bCs/>
        <w:color w:val="FF0000"/>
      </w:rPr>
      <w:t xml:space="preserve"> Payment Option </w:t>
    </w:r>
    <w:r w:rsidR="00973583">
      <w:rPr>
        <w:bCs/>
        <w:color w:val="FF0000"/>
      </w:rPr>
      <w:t>before</w:t>
    </w:r>
    <w:r w:rsidR="00804610" w:rsidRPr="00973583">
      <w:rPr>
        <w:bCs/>
        <w:color w:val="FF0000"/>
      </w:rPr>
      <w:t xml:space="preserve"> the </w:t>
    </w:r>
    <w:r w:rsidR="00973583">
      <w:rPr>
        <w:bCs/>
        <w:color w:val="FF0000"/>
      </w:rPr>
      <w:t>Lump Sum option</w:t>
    </w:r>
    <w:r w:rsidR="00570665">
      <w:rPr>
        <w:bCs/>
        <w:color w:val="FF0000"/>
      </w:rPr>
      <w:t xml:space="preserve"> is provided</w:t>
    </w:r>
    <w:r w:rsidR="00804610" w:rsidRPr="00973583">
      <w:rPr>
        <w:bCs/>
        <w:color w:val="FF0000"/>
      </w:rPr>
      <w:t xml:space="preserve"> to the </w:t>
    </w:r>
    <w:r w:rsidR="00973583">
      <w:rPr>
        <w:bCs/>
        <w:color w:val="FF0000"/>
      </w:rPr>
      <w:t>laid-off</w:t>
    </w:r>
    <w:r w:rsidR="00804610" w:rsidRPr="00973583">
      <w:rPr>
        <w:bCs/>
        <w:color w:val="FF0000"/>
      </w:rPr>
      <w:t xml:space="preserve"> employee.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5E1" w14:textId="77777777" w:rsidR="000E301B" w:rsidRDefault="007F53E9">
    <w:pPr>
      <w:pStyle w:val="Header"/>
    </w:pPr>
    <w:r>
      <w:rPr>
        <w:noProof/>
      </w:rPr>
      <w:pict w14:anchorId="4EDC5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504558" o:spid="_x0000_s2056"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368"/>
    <w:multiLevelType w:val="multilevel"/>
    <w:tmpl w:val="BA8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04F0"/>
    <w:multiLevelType w:val="hybridMultilevel"/>
    <w:tmpl w:val="29D6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0463C3"/>
    <w:multiLevelType w:val="hybridMultilevel"/>
    <w:tmpl w:val="0D6C3BA2"/>
    <w:lvl w:ilvl="0" w:tplc="8FDEC1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4922905">
    <w:abstractNumId w:val="2"/>
  </w:num>
  <w:num w:numId="2" w16cid:durableId="124658850">
    <w:abstractNumId w:val="1"/>
  </w:num>
  <w:num w:numId="3" w16cid:durableId="12891680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fford, Dana M">
    <w15:presenceInfo w15:providerId="AD" w15:userId="S::winkowit@uiowa.edu::53168ab9-7dd8-4667-bcd8-b8ca3e7f8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05"/>
    <w:rsid w:val="00000BE7"/>
    <w:rsid w:val="00014C77"/>
    <w:rsid w:val="00042182"/>
    <w:rsid w:val="000422B7"/>
    <w:rsid w:val="000517C9"/>
    <w:rsid w:val="000527C2"/>
    <w:rsid w:val="00077E0D"/>
    <w:rsid w:val="0008612E"/>
    <w:rsid w:val="000A5357"/>
    <w:rsid w:val="000B0DB8"/>
    <w:rsid w:val="000B1359"/>
    <w:rsid w:val="000B3452"/>
    <w:rsid w:val="000C3AEF"/>
    <w:rsid w:val="000D4B26"/>
    <w:rsid w:val="000E301B"/>
    <w:rsid w:val="000E4EE2"/>
    <w:rsid w:val="000F1834"/>
    <w:rsid w:val="00156390"/>
    <w:rsid w:val="00164C95"/>
    <w:rsid w:val="0017292C"/>
    <w:rsid w:val="00173B1A"/>
    <w:rsid w:val="00174FA3"/>
    <w:rsid w:val="001B2669"/>
    <w:rsid w:val="001E0EFF"/>
    <w:rsid w:val="0020288B"/>
    <w:rsid w:val="00207D90"/>
    <w:rsid w:val="00243095"/>
    <w:rsid w:val="002626C9"/>
    <w:rsid w:val="00265F30"/>
    <w:rsid w:val="0026710D"/>
    <w:rsid w:val="002A0F86"/>
    <w:rsid w:val="002A2C10"/>
    <w:rsid w:val="002B4DF8"/>
    <w:rsid w:val="002D3AD7"/>
    <w:rsid w:val="002E139D"/>
    <w:rsid w:val="002E3CC1"/>
    <w:rsid w:val="002F30E5"/>
    <w:rsid w:val="002F4206"/>
    <w:rsid w:val="002F4BA8"/>
    <w:rsid w:val="00302821"/>
    <w:rsid w:val="00306C16"/>
    <w:rsid w:val="00327246"/>
    <w:rsid w:val="00334658"/>
    <w:rsid w:val="003520F6"/>
    <w:rsid w:val="00354381"/>
    <w:rsid w:val="003618F2"/>
    <w:rsid w:val="0037208B"/>
    <w:rsid w:val="003832D3"/>
    <w:rsid w:val="00386517"/>
    <w:rsid w:val="00387315"/>
    <w:rsid w:val="003E08BC"/>
    <w:rsid w:val="003E416E"/>
    <w:rsid w:val="004044D3"/>
    <w:rsid w:val="004059C7"/>
    <w:rsid w:val="00465363"/>
    <w:rsid w:val="00471C6E"/>
    <w:rsid w:val="004951F6"/>
    <w:rsid w:val="004A2049"/>
    <w:rsid w:val="004A2265"/>
    <w:rsid w:val="004C2149"/>
    <w:rsid w:val="004E1238"/>
    <w:rsid w:val="004E4AC2"/>
    <w:rsid w:val="00501886"/>
    <w:rsid w:val="00504356"/>
    <w:rsid w:val="00513054"/>
    <w:rsid w:val="00523817"/>
    <w:rsid w:val="00544A04"/>
    <w:rsid w:val="00570665"/>
    <w:rsid w:val="005767F0"/>
    <w:rsid w:val="005D0BDE"/>
    <w:rsid w:val="005D39A8"/>
    <w:rsid w:val="005F0713"/>
    <w:rsid w:val="005F5457"/>
    <w:rsid w:val="00600A75"/>
    <w:rsid w:val="00604605"/>
    <w:rsid w:val="006210CB"/>
    <w:rsid w:val="00632438"/>
    <w:rsid w:val="006565D7"/>
    <w:rsid w:val="0067776A"/>
    <w:rsid w:val="006943EB"/>
    <w:rsid w:val="00697A5C"/>
    <w:rsid w:val="006A4146"/>
    <w:rsid w:val="006A5A61"/>
    <w:rsid w:val="006C130F"/>
    <w:rsid w:val="006D0634"/>
    <w:rsid w:val="006D4630"/>
    <w:rsid w:val="006F537F"/>
    <w:rsid w:val="006F754F"/>
    <w:rsid w:val="007165A7"/>
    <w:rsid w:val="00725F84"/>
    <w:rsid w:val="00732C25"/>
    <w:rsid w:val="007430A5"/>
    <w:rsid w:val="00751156"/>
    <w:rsid w:val="007600B4"/>
    <w:rsid w:val="007616B7"/>
    <w:rsid w:val="0076334E"/>
    <w:rsid w:val="007B4E11"/>
    <w:rsid w:val="007D56D1"/>
    <w:rsid w:val="007F53E9"/>
    <w:rsid w:val="00804610"/>
    <w:rsid w:val="008365E3"/>
    <w:rsid w:val="00840E04"/>
    <w:rsid w:val="00850DB2"/>
    <w:rsid w:val="0085666A"/>
    <w:rsid w:val="00861F51"/>
    <w:rsid w:val="008723C5"/>
    <w:rsid w:val="0087288A"/>
    <w:rsid w:val="00892C4D"/>
    <w:rsid w:val="008C59AD"/>
    <w:rsid w:val="008E20C0"/>
    <w:rsid w:val="00913AC4"/>
    <w:rsid w:val="00921CA6"/>
    <w:rsid w:val="009361BD"/>
    <w:rsid w:val="009477D7"/>
    <w:rsid w:val="009523E9"/>
    <w:rsid w:val="00962B1D"/>
    <w:rsid w:val="0096720F"/>
    <w:rsid w:val="00973583"/>
    <w:rsid w:val="00973A9D"/>
    <w:rsid w:val="0097418C"/>
    <w:rsid w:val="0098516B"/>
    <w:rsid w:val="00987EFE"/>
    <w:rsid w:val="009D00ED"/>
    <w:rsid w:val="009E123F"/>
    <w:rsid w:val="009E59FE"/>
    <w:rsid w:val="009F08E7"/>
    <w:rsid w:val="00A01661"/>
    <w:rsid w:val="00A01B4E"/>
    <w:rsid w:val="00A25A22"/>
    <w:rsid w:val="00A26928"/>
    <w:rsid w:val="00A352DD"/>
    <w:rsid w:val="00A46DFF"/>
    <w:rsid w:val="00A521CC"/>
    <w:rsid w:val="00A732D8"/>
    <w:rsid w:val="00AA2C45"/>
    <w:rsid w:val="00AA4D3B"/>
    <w:rsid w:val="00AA50FB"/>
    <w:rsid w:val="00AA520B"/>
    <w:rsid w:val="00AA55BA"/>
    <w:rsid w:val="00B0574B"/>
    <w:rsid w:val="00B16F36"/>
    <w:rsid w:val="00B41115"/>
    <w:rsid w:val="00B41FE5"/>
    <w:rsid w:val="00B43FDF"/>
    <w:rsid w:val="00B7353D"/>
    <w:rsid w:val="00B75E45"/>
    <w:rsid w:val="00B817B2"/>
    <w:rsid w:val="00B91397"/>
    <w:rsid w:val="00BA6F1C"/>
    <w:rsid w:val="00BB23E0"/>
    <w:rsid w:val="00BB75B8"/>
    <w:rsid w:val="00BD448D"/>
    <w:rsid w:val="00C22A4F"/>
    <w:rsid w:val="00C235F4"/>
    <w:rsid w:val="00C26DE3"/>
    <w:rsid w:val="00C2756B"/>
    <w:rsid w:val="00C42074"/>
    <w:rsid w:val="00C708B4"/>
    <w:rsid w:val="00C95460"/>
    <w:rsid w:val="00CA00B1"/>
    <w:rsid w:val="00CA3786"/>
    <w:rsid w:val="00CB5BBA"/>
    <w:rsid w:val="00CC4170"/>
    <w:rsid w:val="00CC63F5"/>
    <w:rsid w:val="00CF0859"/>
    <w:rsid w:val="00D05F32"/>
    <w:rsid w:val="00D12A41"/>
    <w:rsid w:val="00D2243F"/>
    <w:rsid w:val="00D4027E"/>
    <w:rsid w:val="00D4183A"/>
    <w:rsid w:val="00D942E2"/>
    <w:rsid w:val="00D95849"/>
    <w:rsid w:val="00DA0213"/>
    <w:rsid w:val="00DC1A69"/>
    <w:rsid w:val="00DC7AB9"/>
    <w:rsid w:val="00E13825"/>
    <w:rsid w:val="00E375AA"/>
    <w:rsid w:val="00E56919"/>
    <w:rsid w:val="00E86B3B"/>
    <w:rsid w:val="00EA4DCA"/>
    <w:rsid w:val="00EB22C8"/>
    <w:rsid w:val="00EB5123"/>
    <w:rsid w:val="00EC1840"/>
    <w:rsid w:val="00EC1CEB"/>
    <w:rsid w:val="00EC4522"/>
    <w:rsid w:val="00ED2911"/>
    <w:rsid w:val="00ED61A7"/>
    <w:rsid w:val="00EE04B2"/>
    <w:rsid w:val="00F034BD"/>
    <w:rsid w:val="00F21EAC"/>
    <w:rsid w:val="00F436B5"/>
    <w:rsid w:val="00F52D50"/>
    <w:rsid w:val="00F65629"/>
    <w:rsid w:val="00F804B6"/>
    <w:rsid w:val="00F96918"/>
    <w:rsid w:val="00FA507A"/>
    <w:rsid w:val="00FB0700"/>
    <w:rsid w:val="00FD56C7"/>
    <w:rsid w:val="00FD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51B5650"/>
  <w15:docId w15:val="{3F2C099B-1554-476E-80B4-681E079C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605"/>
    <w:rPr>
      <w:rFonts w:ascii="Arial" w:hAnsi="Arial"/>
      <w:sz w:val="24"/>
      <w:szCs w:val="24"/>
    </w:rPr>
  </w:style>
  <w:style w:type="paragraph" w:styleId="Heading1">
    <w:name w:val="heading 1"/>
    <w:basedOn w:val="Normal"/>
    <w:next w:val="Normal"/>
    <w:qFormat/>
    <w:rsid w:val="00604605"/>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605"/>
    <w:pPr>
      <w:tabs>
        <w:tab w:val="center" w:pos="4320"/>
        <w:tab w:val="right" w:pos="8640"/>
      </w:tabs>
    </w:pPr>
  </w:style>
  <w:style w:type="paragraph" w:styleId="Footer">
    <w:name w:val="footer"/>
    <w:basedOn w:val="Normal"/>
    <w:link w:val="FooterChar"/>
    <w:uiPriority w:val="99"/>
    <w:rsid w:val="00604605"/>
    <w:pPr>
      <w:tabs>
        <w:tab w:val="center" w:pos="4320"/>
        <w:tab w:val="right" w:pos="8640"/>
      </w:tabs>
    </w:pPr>
  </w:style>
  <w:style w:type="paragraph" w:styleId="BalloonText">
    <w:name w:val="Balloon Text"/>
    <w:basedOn w:val="Normal"/>
    <w:semiHidden/>
    <w:rsid w:val="00861F51"/>
    <w:rPr>
      <w:rFonts w:ascii="Tahoma" w:hAnsi="Tahoma" w:cs="Tahoma"/>
      <w:sz w:val="16"/>
      <w:szCs w:val="16"/>
    </w:rPr>
  </w:style>
  <w:style w:type="character" w:styleId="Hyperlink">
    <w:name w:val="Hyperlink"/>
    <w:rsid w:val="00000BE7"/>
    <w:rPr>
      <w:color w:val="0000FF"/>
      <w:u w:val="single"/>
    </w:rPr>
  </w:style>
  <w:style w:type="paragraph" w:styleId="BodyText">
    <w:name w:val="Body Text"/>
    <w:basedOn w:val="Normal"/>
    <w:link w:val="BodyTextChar"/>
    <w:rsid w:val="00F52D50"/>
    <w:rPr>
      <w:sz w:val="22"/>
    </w:rPr>
  </w:style>
  <w:style w:type="character" w:customStyle="1" w:styleId="BodyTextChar">
    <w:name w:val="Body Text Char"/>
    <w:link w:val="BodyText"/>
    <w:rsid w:val="00F52D50"/>
    <w:rPr>
      <w:rFonts w:ascii="Arial" w:hAnsi="Arial"/>
      <w:sz w:val="22"/>
      <w:szCs w:val="24"/>
    </w:rPr>
  </w:style>
  <w:style w:type="character" w:customStyle="1" w:styleId="FooterChar">
    <w:name w:val="Footer Char"/>
    <w:link w:val="Footer"/>
    <w:uiPriority w:val="99"/>
    <w:rsid w:val="00751156"/>
    <w:rPr>
      <w:rFonts w:ascii="Arial" w:hAnsi="Arial"/>
      <w:sz w:val="24"/>
      <w:szCs w:val="24"/>
    </w:rPr>
  </w:style>
  <w:style w:type="character" w:customStyle="1" w:styleId="HeaderChar">
    <w:name w:val="Header Char"/>
    <w:link w:val="Header"/>
    <w:uiPriority w:val="99"/>
    <w:rsid w:val="00A01B4E"/>
    <w:rPr>
      <w:rFonts w:ascii="Arial" w:hAnsi="Arial"/>
      <w:sz w:val="24"/>
      <w:szCs w:val="24"/>
    </w:rPr>
  </w:style>
  <w:style w:type="character" w:styleId="Strong">
    <w:name w:val="Strong"/>
    <w:basedOn w:val="DefaultParagraphFont"/>
    <w:qFormat/>
    <w:rsid w:val="00156390"/>
    <w:rPr>
      <w:b/>
      <w:bCs/>
    </w:rPr>
  </w:style>
  <w:style w:type="character" w:styleId="CommentReference">
    <w:name w:val="annotation reference"/>
    <w:basedOn w:val="DefaultParagraphFont"/>
    <w:uiPriority w:val="99"/>
    <w:semiHidden/>
    <w:unhideWhenUsed/>
    <w:rsid w:val="00AA520B"/>
    <w:rPr>
      <w:sz w:val="16"/>
      <w:szCs w:val="16"/>
    </w:rPr>
  </w:style>
  <w:style w:type="paragraph" w:styleId="CommentText">
    <w:name w:val="annotation text"/>
    <w:basedOn w:val="Normal"/>
    <w:link w:val="CommentTextChar"/>
    <w:uiPriority w:val="99"/>
    <w:unhideWhenUsed/>
    <w:rsid w:val="00AA520B"/>
    <w:rPr>
      <w:sz w:val="20"/>
      <w:szCs w:val="20"/>
    </w:rPr>
  </w:style>
  <w:style w:type="character" w:customStyle="1" w:styleId="CommentTextChar">
    <w:name w:val="Comment Text Char"/>
    <w:basedOn w:val="DefaultParagraphFont"/>
    <w:link w:val="CommentText"/>
    <w:uiPriority w:val="99"/>
    <w:rsid w:val="00AA520B"/>
    <w:rPr>
      <w:rFonts w:ascii="Arial" w:hAnsi="Arial"/>
    </w:rPr>
  </w:style>
  <w:style w:type="paragraph" w:styleId="CommentSubject">
    <w:name w:val="annotation subject"/>
    <w:basedOn w:val="CommentText"/>
    <w:next w:val="CommentText"/>
    <w:link w:val="CommentSubjectChar"/>
    <w:semiHidden/>
    <w:unhideWhenUsed/>
    <w:rsid w:val="00AA520B"/>
    <w:rPr>
      <w:b/>
      <w:bCs/>
    </w:rPr>
  </w:style>
  <w:style w:type="character" w:customStyle="1" w:styleId="CommentSubjectChar">
    <w:name w:val="Comment Subject Char"/>
    <w:basedOn w:val="CommentTextChar"/>
    <w:link w:val="CommentSubject"/>
    <w:semiHidden/>
    <w:rsid w:val="00AA520B"/>
    <w:rPr>
      <w:rFonts w:ascii="Arial" w:hAnsi="Arial"/>
      <w:b/>
      <w:bCs/>
    </w:rPr>
  </w:style>
  <w:style w:type="paragraph" w:styleId="Revision">
    <w:name w:val="Revision"/>
    <w:hidden/>
    <w:uiPriority w:val="99"/>
    <w:semiHidden/>
    <w:rsid w:val="00AA52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29186">
      <w:bodyDiv w:val="1"/>
      <w:marLeft w:val="0"/>
      <w:marRight w:val="0"/>
      <w:marTop w:val="0"/>
      <w:marBottom w:val="0"/>
      <w:divBdr>
        <w:top w:val="none" w:sz="0" w:space="0" w:color="auto"/>
        <w:left w:val="none" w:sz="0" w:space="0" w:color="auto"/>
        <w:bottom w:val="none" w:sz="0" w:space="0" w:color="auto"/>
        <w:right w:val="none" w:sz="0" w:space="0" w:color="auto"/>
      </w:divBdr>
      <w:divsChild>
        <w:div w:id="2088921772">
          <w:marLeft w:val="0"/>
          <w:marRight w:val="0"/>
          <w:marTop w:val="0"/>
          <w:marBottom w:val="225"/>
          <w:divBdr>
            <w:top w:val="none" w:sz="0" w:space="0" w:color="auto"/>
            <w:left w:val="none" w:sz="0" w:space="0" w:color="auto"/>
            <w:bottom w:val="none" w:sz="0" w:space="0" w:color="auto"/>
            <w:right w:val="none" w:sz="0" w:space="0" w:color="auto"/>
          </w:divBdr>
          <w:divsChild>
            <w:div w:id="1679234166">
              <w:marLeft w:val="0"/>
              <w:marRight w:val="0"/>
              <w:marTop w:val="0"/>
              <w:marBottom w:val="0"/>
              <w:divBdr>
                <w:top w:val="single" w:sz="6" w:space="8" w:color="CCCCCC"/>
                <w:left w:val="none" w:sz="0" w:space="0" w:color="auto"/>
                <w:bottom w:val="single" w:sz="6" w:space="8" w:color="CCCCCC"/>
                <w:right w:val="none" w:sz="0" w:space="0" w:color="auto"/>
              </w:divBdr>
            </w:div>
          </w:divsChild>
        </w:div>
      </w:divsChild>
    </w:div>
    <w:div w:id="19013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1116</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University of Iowa</Company>
  <LinksUpToDate>false</LinksUpToDate>
  <CharactersWithSpaces>6903</CharactersWithSpaces>
  <SharedDoc>false</SharedDoc>
  <HLinks>
    <vt:vector size="18" baseType="variant">
      <vt:variant>
        <vt:i4>4980820</vt:i4>
      </vt:variant>
      <vt:variant>
        <vt:i4>6</vt:i4>
      </vt:variant>
      <vt:variant>
        <vt:i4>0</vt:i4>
      </vt:variant>
      <vt:variant>
        <vt:i4>5</vt:i4>
      </vt:variant>
      <vt:variant>
        <vt:lpwstr>http://www.uiowa.edu/hr/relations/hrrep/rif.html</vt:lpwstr>
      </vt:variant>
      <vt:variant>
        <vt:lpwstr/>
      </vt:variant>
      <vt:variant>
        <vt:i4>3473413</vt:i4>
      </vt:variant>
      <vt:variant>
        <vt:i4>3</vt:i4>
      </vt:variant>
      <vt:variant>
        <vt:i4>0</vt:i4>
      </vt:variant>
      <vt:variant>
        <vt:i4>5</vt:i4>
      </vt:variant>
      <vt:variant>
        <vt:lpwstr>http://www.uiowa.edu/hr/classcomp/furlough/network_program.pdf</vt:lpwstr>
      </vt:variant>
      <vt:variant>
        <vt:lpwstr/>
      </vt:variant>
      <vt:variant>
        <vt:i4>7733374</vt:i4>
      </vt:variant>
      <vt:variant>
        <vt:i4>0</vt:i4>
      </vt:variant>
      <vt:variant>
        <vt:i4>0</vt:i4>
      </vt:variant>
      <vt:variant>
        <vt:i4>5</vt:i4>
      </vt:variant>
      <vt:variant>
        <vt:lpwstr>http://jobs.uiowa.edu/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rmillsap</dc:creator>
  <cp:lastModifiedBy>Garcia, Consuelo</cp:lastModifiedBy>
  <cp:revision>12</cp:revision>
  <cp:lastPrinted>2008-12-16T12:47:00Z</cp:lastPrinted>
  <dcterms:created xsi:type="dcterms:W3CDTF">2022-07-13T20:42:00Z</dcterms:created>
  <dcterms:modified xsi:type="dcterms:W3CDTF">2023-11-09T21:42:00Z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80ce910566547a692c4c7e5547c79c70810b9cbf096f835e9043b64922f366a6</vt:lpwstr>
  </property>
</Properties>
</file>